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A0" w:rsidRPr="00B93A11" w:rsidRDefault="001A00A0" w:rsidP="001A00A0">
      <w:pPr>
        <w:pStyle w:val="a8"/>
        <w:rPr>
          <w:rFonts w:eastAsia="Times New Roman"/>
          <w:lang w:eastAsia="ar-SA"/>
        </w:rPr>
      </w:pPr>
      <w:r w:rsidRPr="00B93A11">
        <w:rPr>
          <w:rFonts w:eastAsia="Times New Roman"/>
          <w:lang w:eastAsia="ar-SA"/>
        </w:rPr>
        <w:t xml:space="preserve">ОБЩЕСТВО С ОГРАНИЧЕННОЙ ОТВЕТСТВЕННОСТЬЮ </w:t>
      </w:r>
    </w:p>
    <w:p w:rsidR="001A00A0" w:rsidRPr="00B93A11" w:rsidRDefault="001A00A0" w:rsidP="001A00A0">
      <w:pPr>
        <w:pStyle w:val="a8"/>
        <w:rPr>
          <w:rFonts w:eastAsia="Times New Roman"/>
          <w:lang w:eastAsia="ar-SA"/>
        </w:rPr>
      </w:pPr>
      <w:r w:rsidRPr="00B93A11">
        <w:rPr>
          <w:rFonts w:eastAsia="Times New Roman"/>
          <w:lang w:eastAsia="ar-SA"/>
        </w:rPr>
        <w:t>«УРАЛ КОНТРАКТ»</w:t>
      </w:r>
    </w:p>
    <w:p w:rsidR="001A00A0" w:rsidRPr="00B93A11" w:rsidRDefault="001A00A0" w:rsidP="001A00A0">
      <w:pPr>
        <w:pStyle w:val="a8"/>
        <w:rPr>
          <w:rFonts w:eastAsia="Times New Roman"/>
          <w:sz w:val="24"/>
          <w:szCs w:val="24"/>
          <w:lang w:eastAsia="ar-SA"/>
        </w:rPr>
      </w:pPr>
      <w:r>
        <w:rPr>
          <w:rFonts w:eastAsia="Times New Roman"/>
          <w:sz w:val="24"/>
          <w:szCs w:val="24"/>
          <w:lang w:eastAsia="ar-SA"/>
        </w:rPr>
        <w:t>620075</w:t>
      </w:r>
      <w:r w:rsidRPr="00B93A11">
        <w:rPr>
          <w:rFonts w:eastAsia="Times New Roman"/>
          <w:sz w:val="24"/>
          <w:szCs w:val="24"/>
          <w:lang w:eastAsia="ar-SA"/>
        </w:rPr>
        <w:t xml:space="preserve">, г. Екатеринбург, </w:t>
      </w:r>
      <w:proofErr w:type="spellStart"/>
      <w:r w:rsidRPr="00B93A11">
        <w:rPr>
          <w:rFonts w:eastAsia="Times New Roman"/>
          <w:sz w:val="24"/>
          <w:szCs w:val="24"/>
          <w:lang w:eastAsia="ar-SA"/>
        </w:rPr>
        <w:t>ул</w:t>
      </w:r>
      <w:proofErr w:type="gramStart"/>
      <w:r w:rsidRPr="00B93A11">
        <w:rPr>
          <w:rFonts w:eastAsia="Times New Roman"/>
          <w:sz w:val="24"/>
          <w:szCs w:val="24"/>
          <w:lang w:eastAsia="ar-SA"/>
        </w:rPr>
        <w:t>.</w:t>
      </w:r>
      <w:r>
        <w:rPr>
          <w:rFonts w:eastAsia="Times New Roman"/>
          <w:sz w:val="24"/>
          <w:szCs w:val="24"/>
          <w:lang w:eastAsia="ar-SA"/>
        </w:rPr>
        <w:t>Г</w:t>
      </w:r>
      <w:proofErr w:type="gramEnd"/>
      <w:r>
        <w:rPr>
          <w:rFonts w:eastAsia="Times New Roman"/>
          <w:sz w:val="24"/>
          <w:szCs w:val="24"/>
          <w:lang w:eastAsia="ar-SA"/>
        </w:rPr>
        <w:t>орького</w:t>
      </w:r>
      <w:proofErr w:type="spellEnd"/>
      <w:r>
        <w:rPr>
          <w:rFonts w:eastAsia="Times New Roman"/>
          <w:sz w:val="24"/>
          <w:szCs w:val="24"/>
          <w:lang w:eastAsia="ar-SA"/>
        </w:rPr>
        <w:t xml:space="preserve"> , д.65 оф. 455</w:t>
      </w:r>
    </w:p>
    <w:p w:rsidR="001A00A0" w:rsidRPr="00B93A11" w:rsidRDefault="001A00A0" w:rsidP="001A00A0">
      <w:pPr>
        <w:pStyle w:val="a8"/>
        <w:rPr>
          <w:rFonts w:eastAsia="Times New Roman"/>
          <w:sz w:val="24"/>
          <w:szCs w:val="24"/>
          <w:lang w:eastAsia="ar-SA"/>
        </w:rPr>
      </w:pPr>
    </w:p>
    <w:p w:rsidR="001A00A0" w:rsidRPr="00B93A11" w:rsidRDefault="001A00A0" w:rsidP="001A00A0">
      <w:pPr>
        <w:pStyle w:val="a8"/>
        <w:rPr>
          <w:rFonts w:ascii="Times New Roman" w:eastAsia="Times New Roman" w:hAnsi="Times New Roman" w:cs="Times New Roman"/>
          <w:b/>
          <w:bCs/>
          <w:sz w:val="36"/>
          <w:szCs w:val="36"/>
          <w:lang w:eastAsia="ar-SA"/>
        </w:rPr>
      </w:pPr>
      <w:r w:rsidRPr="00B93A11">
        <w:rPr>
          <w:rFonts w:eastAsia="Times New Roman"/>
          <w:sz w:val="24"/>
          <w:szCs w:val="24"/>
          <w:lang w:eastAsia="ar-SA"/>
        </w:rPr>
        <w:t>Телефон: E-</w:t>
      </w:r>
      <w:proofErr w:type="spellStart"/>
      <w:r w:rsidRPr="00B93A11">
        <w:rPr>
          <w:rFonts w:eastAsia="Times New Roman"/>
          <w:sz w:val="24"/>
          <w:szCs w:val="24"/>
          <w:lang w:eastAsia="ar-SA"/>
        </w:rPr>
        <w:t>mail</w:t>
      </w:r>
      <w:proofErr w:type="spellEnd"/>
      <w:r w:rsidRPr="00B93A11">
        <w:rPr>
          <w:rFonts w:eastAsia="Times New Roman"/>
          <w:sz w:val="24"/>
          <w:szCs w:val="24"/>
          <w:lang w:eastAsia="ar-SA"/>
        </w:rPr>
        <w:t>:</w:t>
      </w:r>
      <w:r w:rsidRPr="001F0768">
        <w:rPr>
          <w:rFonts w:eastAsia="Times New Roman"/>
          <w:sz w:val="24"/>
          <w:szCs w:val="24"/>
          <w:lang w:eastAsia="ar-SA"/>
        </w:rPr>
        <w:t xml:space="preserve"> </w:t>
      </w:r>
      <w:r w:rsidR="00CB1696" w:rsidRPr="00CB1696">
        <w:rPr>
          <w:rFonts w:eastAsia="Times New Roman"/>
          <w:sz w:val="24"/>
          <w:szCs w:val="24"/>
          <w:lang w:eastAsia="ar-SA"/>
        </w:rPr>
        <w:t>ural34eis@gmail.com</w:t>
      </w:r>
    </w:p>
    <w:p w:rsidR="001A00A0" w:rsidRPr="003A7876" w:rsidRDefault="001A00A0" w:rsidP="001A00A0">
      <w:pPr>
        <w:suppressAutoHyphens/>
        <w:spacing w:after="0"/>
        <w:jc w:val="right"/>
        <w:rPr>
          <w:rFonts w:ascii="Times New Roman" w:eastAsia="Times New Roman" w:hAnsi="Times New Roman" w:cs="Times New Roman"/>
          <w:sz w:val="24"/>
          <w:szCs w:val="24"/>
          <w:lang w:eastAsia="ar-SA"/>
        </w:rPr>
      </w:pPr>
      <w:r w:rsidRPr="003A7876">
        <w:rPr>
          <w:rFonts w:ascii="Times New Roman" w:eastAsia="Times New Roman" w:hAnsi="Times New Roman" w:cs="Times New Roman"/>
          <w:sz w:val="24"/>
          <w:szCs w:val="24"/>
          <w:lang w:eastAsia="ar-SA"/>
        </w:rPr>
        <w:t xml:space="preserve">Куда: Управление Федеральной антимонопольной службы </w:t>
      </w:r>
    </w:p>
    <w:p w:rsidR="001A00A0" w:rsidRDefault="001A00A0" w:rsidP="001A00A0">
      <w:pPr>
        <w:suppressAutoHyphens/>
        <w:spacing w:after="0" w:line="240" w:lineRule="auto"/>
        <w:jc w:val="right"/>
        <w:rPr>
          <w:rFonts w:ascii="Times New Roman" w:eastAsia="Times New Roman" w:hAnsi="Times New Roman" w:cs="Times New Roman"/>
          <w:sz w:val="24"/>
          <w:szCs w:val="24"/>
          <w:lang w:eastAsia="ar-SA"/>
        </w:rPr>
      </w:pPr>
      <w:r w:rsidRPr="003A7876">
        <w:rPr>
          <w:rFonts w:ascii="Times New Roman" w:eastAsia="Times New Roman" w:hAnsi="Times New Roman" w:cs="Times New Roman"/>
          <w:sz w:val="24"/>
          <w:szCs w:val="24"/>
          <w:lang w:eastAsia="ar-SA"/>
        </w:rPr>
        <w:t>По</w:t>
      </w:r>
      <w:r w:rsidRPr="00020EDB">
        <w:rPr>
          <w:rFonts w:ascii="Times New Roman" w:eastAsia="Times New Roman" w:hAnsi="Times New Roman" w:cs="Times New Roman"/>
          <w:sz w:val="24"/>
          <w:szCs w:val="24"/>
          <w:lang w:eastAsia="ar-SA"/>
        </w:rPr>
        <w:t xml:space="preserve"> </w:t>
      </w:r>
      <w:r w:rsidR="00B72BD0">
        <w:rPr>
          <w:rFonts w:ascii="Times New Roman" w:eastAsia="Times New Roman" w:hAnsi="Times New Roman" w:cs="Times New Roman"/>
          <w:sz w:val="24"/>
          <w:szCs w:val="24"/>
          <w:lang w:eastAsia="ar-SA"/>
        </w:rPr>
        <w:t>Курской области</w:t>
      </w:r>
    </w:p>
    <w:p w:rsidR="001A00A0" w:rsidRPr="00B15D07" w:rsidRDefault="001A00A0" w:rsidP="001A00A0">
      <w:pPr>
        <w:suppressAutoHyphens/>
        <w:spacing w:after="0"/>
        <w:jc w:val="right"/>
        <w:rPr>
          <w:sz w:val="24"/>
          <w:szCs w:val="24"/>
          <w:lang w:val="en-US" w:eastAsia="ar-SA"/>
        </w:rPr>
      </w:pPr>
      <w:r w:rsidRPr="00CF533C">
        <w:rPr>
          <w:rFonts w:ascii="Times New Roman" w:eastAsia="Times New Roman" w:hAnsi="Times New Roman" w:cs="Times New Roman"/>
          <w:sz w:val="24"/>
          <w:szCs w:val="24"/>
          <w:lang w:val="en-US" w:eastAsia="ar-SA"/>
        </w:rPr>
        <w:t>E</w:t>
      </w:r>
      <w:r w:rsidRPr="00B15D07">
        <w:rPr>
          <w:rFonts w:ascii="Times New Roman" w:eastAsia="Times New Roman" w:hAnsi="Times New Roman" w:cs="Times New Roman"/>
          <w:sz w:val="24"/>
          <w:szCs w:val="24"/>
          <w:lang w:val="en-US" w:eastAsia="ar-SA"/>
        </w:rPr>
        <w:t>-</w:t>
      </w:r>
      <w:r w:rsidRPr="00CF533C">
        <w:rPr>
          <w:rFonts w:ascii="Times New Roman" w:eastAsia="Times New Roman" w:hAnsi="Times New Roman" w:cs="Times New Roman"/>
          <w:sz w:val="24"/>
          <w:szCs w:val="24"/>
          <w:lang w:val="en-US" w:eastAsia="ar-SA"/>
        </w:rPr>
        <w:t>mail</w:t>
      </w:r>
      <w:r w:rsidRPr="00B15D07">
        <w:rPr>
          <w:rFonts w:ascii="Times New Roman" w:eastAsia="Times New Roman" w:hAnsi="Times New Roman" w:cs="Times New Roman"/>
          <w:sz w:val="24"/>
          <w:szCs w:val="24"/>
          <w:lang w:val="en-US" w:eastAsia="ar-SA"/>
        </w:rPr>
        <w:t xml:space="preserve">: </w:t>
      </w:r>
      <w:hyperlink r:id="rId5" w:history="1">
        <w:r w:rsidR="00B72BD0" w:rsidRPr="00BE3F56">
          <w:rPr>
            <w:rStyle w:val="a3"/>
            <w:sz w:val="24"/>
            <w:szCs w:val="24"/>
            <w:lang w:val="en-US" w:eastAsia="ar-SA"/>
          </w:rPr>
          <w:t>to46@fas.gov.ru</w:t>
        </w:r>
      </w:hyperlink>
    </w:p>
    <w:p w:rsidR="001A00A0" w:rsidRPr="00051B2B" w:rsidRDefault="001A00A0" w:rsidP="001A00A0">
      <w:pPr>
        <w:suppressAutoHyphens/>
        <w:spacing w:after="0"/>
        <w:jc w:val="right"/>
        <w:rPr>
          <w:rFonts w:ascii="Times New Roman" w:eastAsia="Times New Roman" w:hAnsi="Times New Roman" w:cs="Times New Roman"/>
          <w:sz w:val="24"/>
          <w:szCs w:val="24"/>
          <w:lang w:eastAsia="ar-SA"/>
        </w:rPr>
      </w:pPr>
      <w:r w:rsidRPr="00051B2B">
        <w:rPr>
          <w:rFonts w:ascii="Times New Roman" w:eastAsia="Times New Roman" w:hAnsi="Times New Roman" w:cs="Times New Roman"/>
          <w:sz w:val="24"/>
          <w:szCs w:val="24"/>
          <w:lang w:eastAsia="ar-SA"/>
        </w:rPr>
        <w:t>От кого: Общество с ограниченной ответственностью «Урал</w:t>
      </w:r>
      <w:r>
        <w:rPr>
          <w:rFonts w:ascii="Times New Roman" w:eastAsia="Times New Roman" w:hAnsi="Times New Roman" w:cs="Times New Roman"/>
          <w:sz w:val="24"/>
          <w:szCs w:val="24"/>
          <w:lang w:eastAsia="ar-SA"/>
        </w:rPr>
        <w:t xml:space="preserve"> Контракт</w:t>
      </w:r>
      <w:r w:rsidRPr="00051B2B">
        <w:rPr>
          <w:rFonts w:ascii="Times New Roman" w:eastAsia="Times New Roman" w:hAnsi="Times New Roman" w:cs="Times New Roman"/>
          <w:sz w:val="24"/>
          <w:szCs w:val="24"/>
          <w:lang w:eastAsia="ar-SA"/>
        </w:rPr>
        <w:t>»</w:t>
      </w:r>
    </w:p>
    <w:p w:rsidR="001A00A0" w:rsidRDefault="001A00A0" w:rsidP="001A00A0">
      <w:pPr>
        <w:suppressAutoHyphens/>
        <w:spacing w:after="0"/>
        <w:jc w:val="right"/>
        <w:rPr>
          <w:rFonts w:ascii="Times New Roman" w:eastAsia="Times New Roman" w:hAnsi="Times New Roman" w:cs="Times New Roman"/>
          <w:sz w:val="24"/>
          <w:szCs w:val="24"/>
          <w:lang w:eastAsia="ar-SA"/>
        </w:rPr>
      </w:pPr>
      <w:bookmarkStart w:id="0" w:name="_Hlk19459552"/>
      <w:r w:rsidRPr="00FD46C8">
        <w:rPr>
          <w:rFonts w:ascii="Times New Roman" w:eastAsia="Times New Roman" w:hAnsi="Times New Roman" w:cs="Times New Roman"/>
          <w:sz w:val="24"/>
          <w:szCs w:val="24"/>
          <w:lang w:eastAsia="ar-SA"/>
        </w:rPr>
        <w:t xml:space="preserve">620075, г. Екатеринбург, </w:t>
      </w:r>
      <w:proofErr w:type="spellStart"/>
      <w:r w:rsidRPr="00FD46C8">
        <w:rPr>
          <w:rFonts w:ascii="Times New Roman" w:eastAsia="Times New Roman" w:hAnsi="Times New Roman" w:cs="Times New Roman"/>
          <w:sz w:val="24"/>
          <w:szCs w:val="24"/>
          <w:lang w:eastAsia="ar-SA"/>
        </w:rPr>
        <w:t>ул</w:t>
      </w:r>
      <w:proofErr w:type="gramStart"/>
      <w:r w:rsidRPr="00FD46C8">
        <w:rPr>
          <w:rFonts w:ascii="Times New Roman" w:eastAsia="Times New Roman" w:hAnsi="Times New Roman" w:cs="Times New Roman"/>
          <w:sz w:val="24"/>
          <w:szCs w:val="24"/>
          <w:lang w:eastAsia="ar-SA"/>
        </w:rPr>
        <w:t>.Г</w:t>
      </w:r>
      <w:proofErr w:type="gramEnd"/>
      <w:r w:rsidRPr="00FD46C8">
        <w:rPr>
          <w:rFonts w:ascii="Times New Roman" w:eastAsia="Times New Roman" w:hAnsi="Times New Roman" w:cs="Times New Roman"/>
          <w:sz w:val="24"/>
          <w:szCs w:val="24"/>
          <w:lang w:eastAsia="ar-SA"/>
        </w:rPr>
        <w:t>орького</w:t>
      </w:r>
      <w:proofErr w:type="spellEnd"/>
      <w:r w:rsidRPr="00FD46C8">
        <w:rPr>
          <w:rFonts w:ascii="Times New Roman" w:eastAsia="Times New Roman" w:hAnsi="Times New Roman" w:cs="Times New Roman"/>
          <w:sz w:val="24"/>
          <w:szCs w:val="24"/>
          <w:lang w:eastAsia="ar-SA"/>
        </w:rPr>
        <w:t xml:space="preserve"> , д.65 оф. 455</w:t>
      </w:r>
    </w:p>
    <w:p w:rsidR="001A00A0" w:rsidRPr="00686E86" w:rsidRDefault="001A00A0" w:rsidP="001A00A0">
      <w:pPr>
        <w:suppressAutoHyphens/>
        <w:spacing w:after="0"/>
        <w:jc w:val="right"/>
        <w:rPr>
          <w:rFonts w:ascii="Times New Roman" w:eastAsia="Times New Roman" w:hAnsi="Times New Roman" w:cs="Times New Roman"/>
          <w:sz w:val="24"/>
          <w:szCs w:val="24"/>
          <w:lang w:eastAsia="ar-SA"/>
        </w:rPr>
      </w:pPr>
      <w:r w:rsidRPr="00051B2B">
        <w:rPr>
          <w:rFonts w:ascii="Times New Roman" w:eastAsia="Times New Roman" w:hAnsi="Times New Roman" w:cs="Times New Roman"/>
          <w:sz w:val="24"/>
          <w:szCs w:val="24"/>
          <w:lang w:eastAsia="ar-SA"/>
        </w:rPr>
        <w:t xml:space="preserve">Телефон: </w:t>
      </w:r>
      <w:r w:rsidRPr="00084BB4">
        <w:rPr>
          <w:rFonts w:ascii="Times New Roman" w:eastAsia="Times New Roman" w:hAnsi="Times New Roman" w:cs="Times New Roman"/>
          <w:sz w:val="24"/>
          <w:szCs w:val="24"/>
          <w:lang w:val="en-US" w:eastAsia="ar-SA"/>
        </w:rPr>
        <w:t>E</w:t>
      </w:r>
      <w:r w:rsidRPr="00686E86">
        <w:rPr>
          <w:rFonts w:ascii="Times New Roman" w:eastAsia="Times New Roman" w:hAnsi="Times New Roman" w:cs="Times New Roman"/>
          <w:sz w:val="24"/>
          <w:szCs w:val="24"/>
          <w:lang w:eastAsia="ar-SA"/>
        </w:rPr>
        <w:t>-</w:t>
      </w:r>
      <w:r w:rsidRPr="00084BB4">
        <w:rPr>
          <w:rFonts w:ascii="Times New Roman" w:eastAsia="Times New Roman" w:hAnsi="Times New Roman" w:cs="Times New Roman"/>
          <w:sz w:val="24"/>
          <w:szCs w:val="24"/>
          <w:lang w:val="en-US" w:eastAsia="ar-SA"/>
        </w:rPr>
        <w:t>mail</w:t>
      </w:r>
      <w:r w:rsidRPr="00686E86">
        <w:rPr>
          <w:rFonts w:ascii="Times New Roman" w:eastAsia="Times New Roman" w:hAnsi="Times New Roman" w:cs="Times New Roman"/>
          <w:sz w:val="24"/>
          <w:szCs w:val="24"/>
          <w:lang w:eastAsia="ar-SA"/>
        </w:rPr>
        <w:t>:</w:t>
      </w:r>
      <w:r w:rsidRPr="00686E86">
        <w:rPr>
          <w:rFonts w:eastAsia="Times New Roman"/>
          <w:sz w:val="24"/>
          <w:szCs w:val="24"/>
          <w:lang w:eastAsia="ar-SA"/>
        </w:rPr>
        <w:t xml:space="preserve"> </w:t>
      </w:r>
      <w:r w:rsidR="00CB1696" w:rsidRPr="00CB1696">
        <w:rPr>
          <w:rFonts w:eastAsia="Times New Roman"/>
          <w:sz w:val="24"/>
          <w:szCs w:val="24"/>
          <w:lang w:val="en-US" w:eastAsia="ar-SA"/>
        </w:rPr>
        <w:t>ural</w:t>
      </w:r>
      <w:r w:rsidR="00CB1696" w:rsidRPr="00AF7049">
        <w:rPr>
          <w:rFonts w:eastAsia="Times New Roman"/>
          <w:sz w:val="24"/>
          <w:szCs w:val="24"/>
          <w:lang w:eastAsia="ar-SA"/>
        </w:rPr>
        <w:t>34</w:t>
      </w:r>
      <w:r w:rsidR="00CB1696" w:rsidRPr="00CB1696">
        <w:rPr>
          <w:rFonts w:eastAsia="Times New Roman"/>
          <w:sz w:val="24"/>
          <w:szCs w:val="24"/>
          <w:lang w:val="en-US" w:eastAsia="ar-SA"/>
        </w:rPr>
        <w:t>eis</w:t>
      </w:r>
      <w:r w:rsidR="00CB1696" w:rsidRPr="00AF7049">
        <w:rPr>
          <w:rFonts w:eastAsia="Times New Roman"/>
          <w:sz w:val="24"/>
          <w:szCs w:val="24"/>
          <w:lang w:eastAsia="ar-SA"/>
        </w:rPr>
        <w:t>@</w:t>
      </w:r>
      <w:r w:rsidR="00CB1696" w:rsidRPr="00CB1696">
        <w:rPr>
          <w:rFonts w:eastAsia="Times New Roman"/>
          <w:sz w:val="24"/>
          <w:szCs w:val="24"/>
          <w:lang w:val="en-US" w:eastAsia="ar-SA"/>
        </w:rPr>
        <w:t>gmail</w:t>
      </w:r>
      <w:r w:rsidR="00CB1696" w:rsidRPr="00AF7049">
        <w:rPr>
          <w:rFonts w:eastAsia="Times New Roman"/>
          <w:sz w:val="24"/>
          <w:szCs w:val="24"/>
          <w:lang w:eastAsia="ar-SA"/>
        </w:rPr>
        <w:t>.</w:t>
      </w:r>
      <w:r w:rsidR="00CB1696" w:rsidRPr="00CB1696">
        <w:rPr>
          <w:rFonts w:eastAsia="Times New Roman"/>
          <w:sz w:val="24"/>
          <w:szCs w:val="24"/>
          <w:lang w:val="en-US" w:eastAsia="ar-SA"/>
        </w:rPr>
        <w:t>com</w:t>
      </w:r>
    </w:p>
    <w:bookmarkEnd w:id="0"/>
    <w:p w:rsidR="001A00A0" w:rsidRPr="00686E86" w:rsidRDefault="001A00A0" w:rsidP="001A00A0">
      <w:pPr>
        <w:spacing w:after="0" w:line="240" w:lineRule="auto"/>
        <w:rPr>
          <w:rFonts w:ascii="Times New Roman" w:hAnsi="Times New Roman" w:cs="Times New Roman"/>
          <w:sz w:val="24"/>
          <w:szCs w:val="24"/>
        </w:rPr>
      </w:pPr>
    </w:p>
    <w:p w:rsidR="001A00A0" w:rsidRPr="00676F12" w:rsidRDefault="001A00A0" w:rsidP="001A00A0">
      <w:pPr>
        <w:spacing w:after="0" w:line="240" w:lineRule="auto"/>
        <w:jc w:val="center"/>
        <w:rPr>
          <w:rFonts w:ascii="Times New Roman" w:hAnsi="Times New Roman" w:cs="Times New Roman"/>
          <w:b/>
          <w:sz w:val="28"/>
          <w:szCs w:val="28"/>
        </w:rPr>
      </w:pPr>
      <w:r w:rsidRPr="00676F12">
        <w:rPr>
          <w:rFonts w:ascii="Times New Roman" w:hAnsi="Times New Roman" w:cs="Times New Roman"/>
          <w:b/>
          <w:sz w:val="28"/>
          <w:szCs w:val="28"/>
        </w:rPr>
        <w:t>Жалоба на положения аукционной документации</w:t>
      </w:r>
    </w:p>
    <w:p w:rsidR="001A00A0" w:rsidRPr="00C9707F" w:rsidRDefault="001A00A0" w:rsidP="000B04C4">
      <w:pPr>
        <w:pStyle w:val="a5"/>
        <w:rPr>
          <w:b/>
          <w:bCs/>
          <w:sz w:val="24"/>
          <w:szCs w:val="24"/>
        </w:rPr>
      </w:pPr>
      <w:r>
        <w:rPr>
          <w:b/>
          <w:bCs/>
          <w:sz w:val="24"/>
          <w:szCs w:val="24"/>
        </w:rPr>
        <w:t>Закупка №</w:t>
      </w:r>
      <w:r w:rsidR="000B04C4">
        <w:rPr>
          <w:rStyle w:val="navbreadcrumbtext2"/>
          <w:rFonts w:ascii="Roboto" w:hAnsi="Roboto" w:cs="Arial"/>
          <w:color w:val="334059"/>
          <w:sz w:val="17"/>
          <w:szCs w:val="17"/>
        </w:rPr>
        <w:t>0144200001820000140</w:t>
      </w:r>
    </w:p>
    <w:p w:rsidR="001A00A0" w:rsidRDefault="001A00A0" w:rsidP="001A00A0">
      <w:pPr>
        <w:pStyle w:val="a5"/>
        <w:rPr>
          <w:b/>
          <w:bCs/>
          <w:sz w:val="24"/>
          <w:szCs w:val="24"/>
        </w:rPr>
      </w:pPr>
      <w:r w:rsidRPr="00805367">
        <w:rPr>
          <w:b/>
          <w:bCs/>
          <w:sz w:val="24"/>
          <w:szCs w:val="24"/>
        </w:rPr>
        <w:t>Заказчик</w:t>
      </w:r>
      <w:r w:rsidRPr="00940676">
        <w:rPr>
          <w:b/>
          <w:bCs/>
          <w:sz w:val="24"/>
          <w:szCs w:val="24"/>
        </w:rPr>
        <w:t>:</w:t>
      </w:r>
    </w:p>
    <w:p w:rsidR="000B04C4" w:rsidRPr="000B04C4" w:rsidRDefault="000B04C4" w:rsidP="000B04C4">
      <w:pPr>
        <w:pStyle w:val="ConsPlusNormal0"/>
        <w:ind w:firstLine="0"/>
        <w:jc w:val="both"/>
        <w:rPr>
          <w:rFonts w:ascii="Times New Roman" w:hAnsi="Times New Roman" w:cs="Times New Roman"/>
          <w:sz w:val="24"/>
          <w:szCs w:val="24"/>
        </w:rPr>
      </w:pPr>
      <w:r w:rsidRPr="000B04C4">
        <w:rPr>
          <w:rFonts w:ascii="Times New Roman" w:hAnsi="Times New Roman" w:cs="Times New Roman"/>
          <w:sz w:val="24"/>
          <w:szCs w:val="24"/>
        </w:rPr>
        <w:t>ОБЛАСТНОЕ КАЗЕННОЕ УЧРЕЖДЕНИЕ "КОМИТЕТ СТРОИТЕЛЬСТВА И ЭКСПЛУАТАЦИИ АВТОМОБИЛЬНЫХ ДОРОГ КУРСКОЙ ОБЛАСТИ"</w:t>
      </w:r>
    </w:p>
    <w:p w:rsidR="001A00A0" w:rsidRPr="00746374" w:rsidRDefault="001A00A0" w:rsidP="001A00A0">
      <w:pPr>
        <w:pStyle w:val="ConsPlusNormal0"/>
        <w:ind w:firstLine="0"/>
        <w:jc w:val="both"/>
        <w:rPr>
          <w:rFonts w:ascii="Times New Roman" w:hAnsi="Times New Roman" w:cs="Times New Roman"/>
          <w:b/>
          <w:sz w:val="24"/>
          <w:szCs w:val="24"/>
        </w:rPr>
      </w:pPr>
      <w:r w:rsidRPr="00746374">
        <w:rPr>
          <w:rFonts w:ascii="Times New Roman" w:hAnsi="Times New Roman" w:cs="Times New Roman"/>
          <w:b/>
          <w:sz w:val="24"/>
          <w:szCs w:val="24"/>
        </w:rPr>
        <w:t xml:space="preserve">Почтовый адрес Заказчика: </w:t>
      </w:r>
    </w:p>
    <w:p w:rsidR="000B04C4" w:rsidRPr="000B04C4" w:rsidRDefault="000B04C4" w:rsidP="001A00A0">
      <w:pPr>
        <w:pStyle w:val="ConsPlusNormal0"/>
        <w:ind w:firstLine="0"/>
        <w:jc w:val="both"/>
        <w:rPr>
          <w:rFonts w:ascii="Roboto" w:hAnsi="Roboto"/>
          <w:sz w:val="24"/>
          <w:szCs w:val="24"/>
        </w:rPr>
      </w:pPr>
      <w:r w:rsidRPr="000B04C4">
        <w:rPr>
          <w:rFonts w:ascii="Roboto" w:hAnsi="Roboto"/>
          <w:sz w:val="24"/>
          <w:szCs w:val="24"/>
        </w:rPr>
        <w:t xml:space="preserve">Российская Федерация, 305004, Курская </w:t>
      </w:r>
      <w:proofErr w:type="spellStart"/>
      <w:r w:rsidRPr="000B04C4">
        <w:rPr>
          <w:rFonts w:ascii="Roboto" w:hAnsi="Roboto"/>
          <w:sz w:val="24"/>
          <w:szCs w:val="24"/>
        </w:rPr>
        <w:t>обл</w:t>
      </w:r>
      <w:proofErr w:type="spellEnd"/>
      <w:r w:rsidRPr="000B04C4">
        <w:rPr>
          <w:rFonts w:ascii="Roboto" w:hAnsi="Roboto"/>
          <w:sz w:val="24"/>
          <w:szCs w:val="24"/>
        </w:rPr>
        <w:t>, Курск г, УЛИЦА РАДИЩЕВА, 62</w:t>
      </w:r>
    </w:p>
    <w:p w:rsidR="001A00A0" w:rsidRPr="000B04C4" w:rsidRDefault="001A00A0" w:rsidP="001A00A0">
      <w:pPr>
        <w:pStyle w:val="ConsPlusNormal0"/>
        <w:ind w:firstLine="0"/>
        <w:jc w:val="both"/>
        <w:rPr>
          <w:rFonts w:ascii="Times New Roman" w:hAnsi="Times New Roman" w:cs="Times New Roman"/>
          <w:b/>
          <w:sz w:val="24"/>
          <w:szCs w:val="24"/>
        </w:rPr>
      </w:pPr>
      <w:r w:rsidRPr="000B04C4">
        <w:rPr>
          <w:rFonts w:ascii="Times New Roman" w:hAnsi="Times New Roman" w:cs="Times New Roman"/>
          <w:b/>
          <w:sz w:val="24"/>
          <w:szCs w:val="24"/>
        </w:rPr>
        <w:t>Место нахождения:</w:t>
      </w:r>
    </w:p>
    <w:p w:rsidR="000B04C4" w:rsidRPr="000B04C4" w:rsidRDefault="000B04C4" w:rsidP="001A00A0">
      <w:pPr>
        <w:pStyle w:val="ConsPlusNormal0"/>
        <w:ind w:firstLine="0"/>
        <w:jc w:val="both"/>
        <w:rPr>
          <w:rFonts w:ascii="Roboto" w:hAnsi="Roboto"/>
          <w:sz w:val="24"/>
          <w:szCs w:val="24"/>
        </w:rPr>
      </w:pPr>
      <w:r w:rsidRPr="000B04C4">
        <w:rPr>
          <w:rFonts w:ascii="Roboto" w:hAnsi="Roboto"/>
          <w:sz w:val="24"/>
          <w:szCs w:val="24"/>
        </w:rPr>
        <w:t xml:space="preserve">Российская Федерация, 305004, Курская </w:t>
      </w:r>
      <w:proofErr w:type="spellStart"/>
      <w:r w:rsidRPr="000B04C4">
        <w:rPr>
          <w:rFonts w:ascii="Roboto" w:hAnsi="Roboto"/>
          <w:sz w:val="24"/>
          <w:szCs w:val="24"/>
        </w:rPr>
        <w:t>обл</w:t>
      </w:r>
      <w:proofErr w:type="spellEnd"/>
      <w:r w:rsidRPr="000B04C4">
        <w:rPr>
          <w:rFonts w:ascii="Roboto" w:hAnsi="Roboto"/>
          <w:sz w:val="24"/>
          <w:szCs w:val="24"/>
        </w:rPr>
        <w:t>, Курск г, УЛИЦА РАДИЩЕВА, 62</w:t>
      </w:r>
    </w:p>
    <w:p w:rsidR="00CD33A7" w:rsidRDefault="001A00A0" w:rsidP="001A00A0">
      <w:pPr>
        <w:pStyle w:val="ConsPlusNormal0"/>
        <w:ind w:firstLine="0"/>
        <w:jc w:val="both"/>
        <w:rPr>
          <w:rFonts w:ascii="Roboto" w:hAnsi="Roboto"/>
        </w:rPr>
      </w:pPr>
      <w:r w:rsidRPr="000B04C4">
        <w:rPr>
          <w:rFonts w:ascii="Times New Roman" w:hAnsi="Times New Roman" w:cs="Times New Roman"/>
          <w:b/>
          <w:sz w:val="24"/>
          <w:szCs w:val="24"/>
        </w:rPr>
        <w:t>Контактное должностное лицо Заказчика:</w:t>
      </w:r>
      <w:r w:rsidRPr="000B04C4">
        <w:rPr>
          <w:rFonts w:ascii="Roboto" w:hAnsi="Roboto"/>
        </w:rPr>
        <w:t xml:space="preserve"> </w:t>
      </w:r>
    </w:p>
    <w:p w:rsidR="001A00A0" w:rsidRPr="000B04C4" w:rsidRDefault="001A00A0" w:rsidP="001A00A0">
      <w:pPr>
        <w:pStyle w:val="ConsPlusNormal0"/>
        <w:ind w:firstLine="0"/>
        <w:jc w:val="both"/>
        <w:rPr>
          <w:rFonts w:ascii="Times New Roman" w:hAnsi="Times New Roman" w:cs="Times New Roman"/>
          <w:sz w:val="24"/>
          <w:szCs w:val="24"/>
        </w:rPr>
      </w:pPr>
      <w:r w:rsidRPr="000B04C4">
        <w:rPr>
          <w:rFonts w:ascii="Times New Roman" w:hAnsi="Times New Roman" w:cs="Times New Roman"/>
          <w:b/>
          <w:sz w:val="24"/>
          <w:szCs w:val="24"/>
        </w:rPr>
        <w:t>Контактный телефон Заказчика:</w:t>
      </w:r>
      <w:r w:rsidRPr="000B04C4">
        <w:rPr>
          <w:rFonts w:ascii="Roboto" w:hAnsi="Roboto"/>
        </w:rPr>
        <w:t xml:space="preserve"> </w:t>
      </w:r>
    </w:p>
    <w:p w:rsidR="001A00A0" w:rsidRPr="000B04C4" w:rsidRDefault="001A00A0" w:rsidP="000B04C4">
      <w:pPr>
        <w:pStyle w:val="ConsPlusNormal0"/>
        <w:ind w:firstLine="0"/>
        <w:jc w:val="both"/>
        <w:rPr>
          <w:rFonts w:ascii="Times New Roman" w:hAnsi="Times New Roman" w:cs="Times New Roman"/>
          <w:sz w:val="24"/>
          <w:szCs w:val="24"/>
        </w:rPr>
      </w:pPr>
      <w:r w:rsidRPr="000B04C4">
        <w:rPr>
          <w:rFonts w:ascii="Times New Roman" w:hAnsi="Times New Roman" w:cs="Times New Roman"/>
          <w:b/>
          <w:sz w:val="24"/>
          <w:szCs w:val="24"/>
        </w:rPr>
        <w:t>Адрес электронной почты Заказчика:</w:t>
      </w:r>
      <w:r w:rsidRPr="000B04C4">
        <w:rPr>
          <w:rFonts w:ascii="Times New Roman" w:hAnsi="Times New Roman" w:cs="Times New Roman"/>
          <w:sz w:val="24"/>
          <w:szCs w:val="24"/>
        </w:rPr>
        <w:t xml:space="preserve"> </w:t>
      </w:r>
      <w:r w:rsidR="000B04C4" w:rsidRPr="000B04C4">
        <w:rPr>
          <w:rFonts w:ascii="Times New Roman" w:hAnsi="Times New Roman" w:cs="Times New Roman"/>
          <w:sz w:val="24"/>
          <w:szCs w:val="24"/>
        </w:rPr>
        <w:t>avtodor@roadkursk.ru</w:t>
      </w:r>
    </w:p>
    <w:p w:rsidR="001A00A0" w:rsidRPr="000B04C4" w:rsidRDefault="001A00A0" w:rsidP="001A00A0">
      <w:pPr>
        <w:pStyle w:val="ConsPlusNormal0"/>
        <w:ind w:firstLine="0"/>
        <w:jc w:val="both"/>
        <w:rPr>
          <w:rFonts w:ascii="Roboto" w:hAnsi="Roboto"/>
          <w:sz w:val="21"/>
          <w:szCs w:val="21"/>
        </w:rPr>
      </w:pPr>
      <w:r w:rsidRPr="000B04C4">
        <w:rPr>
          <w:b/>
          <w:bCs/>
          <w:sz w:val="24"/>
          <w:szCs w:val="24"/>
        </w:rPr>
        <w:t xml:space="preserve">Наименование объекта закупки: </w:t>
      </w:r>
      <w:r w:rsidR="000B04C4" w:rsidRPr="000B04C4">
        <w:rPr>
          <w:rFonts w:ascii="Roboto" w:hAnsi="Roboto"/>
          <w:sz w:val="24"/>
          <w:szCs w:val="24"/>
        </w:rPr>
        <w:t xml:space="preserve">Выполнение работ по строительству объекта: Автомобильная дорога по ул. Садовая и ул. Луговая в с. Котельниково </w:t>
      </w:r>
      <w:proofErr w:type="spellStart"/>
      <w:r w:rsidR="000B04C4" w:rsidRPr="000B04C4">
        <w:rPr>
          <w:rFonts w:ascii="Roboto" w:hAnsi="Roboto"/>
          <w:sz w:val="24"/>
          <w:szCs w:val="24"/>
        </w:rPr>
        <w:t>Обоянского</w:t>
      </w:r>
      <w:proofErr w:type="spellEnd"/>
      <w:r w:rsidR="000B04C4" w:rsidRPr="000B04C4">
        <w:rPr>
          <w:rFonts w:ascii="Roboto" w:hAnsi="Roboto"/>
          <w:sz w:val="24"/>
          <w:szCs w:val="24"/>
        </w:rPr>
        <w:t xml:space="preserve"> района Курской области с подъездом до объекта торговли</w:t>
      </w:r>
    </w:p>
    <w:p w:rsidR="001A00A0" w:rsidRPr="00451FBF" w:rsidRDefault="001A00A0" w:rsidP="001A00A0">
      <w:pPr>
        <w:pStyle w:val="ConsPlusNormal0"/>
        <w:ind w:firstLine="0"/>
        <w:jc w:val="both"/>
        <w:rPr>
          <w:sz w:val="28"/>
          <w:szCs w:val="28"/>
        </w:rPr>
      </w:pPr>
      <w:r w:rsidRPr="00451FBF">
        <w:rPr>
          <w:sz w:val="28"/>
          <w:szCs w:val="28"/>
        </w:rPr>
        <w:t>Полагаю, что документация составлена с явными нарушениями действующего законодательства в сфере осуществления государственных закупок, что нарушает основополагающие принципы Федерального закона «О контрактной системе в сфере закупок товаров, работ, услуг для обеспечения государственных и муниципальных нужд» от 05.04.2013г. №44-ФЗ (далее по тексту – Закон о контрактной системе), а именно:</w:t>
      </w:r>
    </w:p>
    <w:p w:rsidR="00756622" w:rsidRDefault="00756622" w:rsidP="00756622">
      <w:pPr>
        <w:pStyle w:val="a5"/>
        <w:ind w:firstLine="708"/>
        <w:jc w:val="both"/>
        <w:rPr>
          <w:rFonts w:ascii="Times New Roman" w:hAnsi="Times New Roman" w:cs="Times New Roman"/>
          <w:b/>
          <w:sz w:val="24"/>
          <w:szCs w:val="24"/>
        </w:rPr>
      </w:pPr>
    </w:p>
    <w:p w:rsidR="009607E2" w:rsidRDefault="009607E2" w:rsidP="003A6916">
      <w:pPr>
        <w:pStyle w:val="a5"/>
        <w:rPr>
          <w:shd w:val="clear" w:color="auto" w:fill="FFFFFF"/>
        </w:rPr>
      </w:pPr>
      <w:r>
        <w:rPr>
          <w:shd w:val="clear" w:color="auto" w:fill="FFFFFF"/>
        </w:rPr>
        <w:t xml:space="preserve">В силу части 6, статьи 52 Градостроительного кодекса Российской Федерации от 29.12.2004 N 190-ФЗ (ред. от 24.04.2020)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w:t>
      </w:r>
      <w:r>
        <w:rPr>
          <w:u w:val="single"/>
          <w:shd w:val="clear" w:color="auto" w:fill="FFFFFF"/>
        </w:rPr>
        <w:t>проектной документацией</w:t>
      </w:r>
      <w:r>
        <w:rPr>
          <w:shd w:val="clear" w:color="auto" w:fill="FFFFFF"/>
        </w:rPr>
        <w:t xml:space="preserve">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w:t>
      </w:r>
      <w:r>
        <w:rPr>
          <w:shd w:val="clear" w:color="auto" w:fill="FFFFFF"/>
        </w:rPr>
        <w:lastRenderedPageBreak/>
        <w:t>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6" w:anchor="dst100103" w:history="1">
        <w:r>
          <w:rPr>
            <w:rStyle w:val="a3"/>
            <w:rFonts w:asciiTheme="majorHAnsi" w:hAnsiTheme="majorHAnsi" w:cs="Times New Roman"/>
            <w:color w:val="auto"/>
            <w:sz w:val="24"/>
            <w:szCs w:val="24"/>
            <w:u w:val="none"/>
            <w:shd w:val="clear" w:color="auto" w:fill="FFFFFF"/>
          </w:rPr>
          <w:t>извещать</w:t>
        </w:r>
      </w:hyperlink>
      <w:r>
        <w:rPr>
          <w:shd w:val="clear" w:color="auto" w:fill="FFFFFF"/>
        </w:rPr>
        <w:t>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607E2" w:rsidRDefault="009607E2" w:rsidP="003A6916">
      <w:pPr>
        <w:pStyle w:val="a5"/>
        <w:rPr>
          <w:shd w:val="clear" w:color="auto" w:fill="FFFFFF"/>
        </w:rPr>
      </w:pPr>
      <w:r>
        <w:rPr>
          <w:shd w:val="clear" w:color="auto" w:fill="FFFFFF"/>
        </w:rPr>
        <w:t>В соответствии части 2, статьи 48 Градостроительного кодекса Российской Федерации от 29.12.2004,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607E2" w:rsidRDefault="009607E2" w:rsidP="003A6916">
      <w:pPr>
        <w:pStyle w:val="a5"/>
      </w:pPr>
      <w:r>
        <w:t>Согласно части 12, статьи 48 Градостроительного кодекса Российской Федерации от 29.12.2004,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9607E2" w:rsidRDefault="009607E2" w:rsidP="003A6916">
      <w:pPr>
        <w:pStyle w:val="a5"/>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607E2" w:rsidRDefault="009607E2" w:rsidP="003A6916">
      <w:pPr>
        <w:pStyle w:val="a5"/>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07E2" w:rsidRDefault="009607E2" w:rsidP="003A6916">
      <w:pPr>
        <w:pStyle w:val="a5"/>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607E2" w:rsidRDefault="009607E2" w:rsidP="003A6916">
      <w:pPr>
        <w:pStyle w:val="a5"/>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07E2" w:rsidRDefault="009607E2" w:rsidP="003A6916">
      <w:pPr>
        <w:pStyle w:val="a5"/>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607E2" w:rsidRDefault="009607E2" w:rsidP="003A6916">
      <w:pPr>
        <w:pStyle w:val="a5"/>
      </w:pPr>
      <w:r>
        <w:lastRenderedPageBreak/>
        <w:t>в) требований к процессам проектирования, строительства, монтажа, наладки, эксплуатации зданий и сооружений;</w:t>
      </w:r>
    </w:p>
    <w:p w:rsidR="009607E2" w:rsidRDefault="009607E2" w:rsidP="003A6916">
      <w:pPr>
        <w:pStyle w:val="a5"/>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607E2" w:rsidRDefault="009607E2" w:rsidP="003A6916">
      <w:pPr>
        <w:pStyle w:val="a5"/>
      </w:pPr>
      <w:r>
        <w:t>4) проект организации строительства объектов капитального строительства;</w:t>
      </w:r>
    </w:p>
    <w:p w:rsidR="009607E2" w:rsidRDefault="009607E2" w:rsidP="003A6916">
      <w:pPr>
        <w:pStyle w:val="a5"/>
      </w:pPr>
      <w:r>
        <w:t>5) требования к обеспечению безопасной эксплуатации объектов капитального строительства;</w:t>
      </w:r>
    </w:p>
    <w:p w:rsidR="009607E2" w:rsidRDefault="009607E2" w:rsidP="003A6916">
      <w:pPr>
        <w:pStyle w:val="a5"/>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607E2" w:rsidRDefault="009607E2" w:rsidP="003A6916">
      <w:pPr>
        <w:pStyle w:val="a5"/>
      </w:pPr>
      <w:r>
        <w:t>В соответствии с письмом Министерства экономического развития РФ от 13 октября 2015 г. № Д28и-3073 О применении положений Федерального закона от 5 апреля 2013 г. № 44-ФЗ указано, что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позволяющие определить соответствие закупаемой работы установленным заказчиком требованиям.</w:t>
      </w:r>
    </w:p>
    <w:p w:rsidR="009607E2" w:rsidRDefault="009607E2" w:rsidP="003A6916">
      <w:pPr>
        <w:pStyle w:val="a5"/>
      </w:pPr>
      <w:r>
        <w:t>Отсутствие в документации о закупке функциональных, технических и качественных характеристик, эксплуатационных характеристик объекта закупки, требований к результатам работ, в том числе отсутствие в составе документации о закупке полного объема проектной документации, может привести к невозможности формирования участником закупки предложения по исполнению государственного (муниципального) контракта.</w:t>
      </w:r>
    </w:p>
    <w:p w:rsidR="009607E2" w:rsidRDefault="009607E2" w:rsidP="003A6916">
      <w:pPr>
        <w:pStyle w:val="a5"/>
      </w:pPr>
      <w:r>
        <w:t>Вместе с тем согласно письму ФАС России от 9 марта 2016 г. N АЦ/14427/16 установлено что, при проведении закупки работ по строительству, реконструкции, капитальному ремонту объекта капитального строительства в соответствии с Законом о закупках проектно-сметная документация должна быть размещена в полном объеме на Официальном сайте.</w:t>
      </w:r>
    </w:p>
    <w:p w:rsidR="00756622" w:rsidRPr="00CD33A7" w:rsidRDefault="009607E2" w:rsidP="003A6916">
      <w:pPr>
        <w:pStyle w:val="a5"/>
      </w:pPr>
      <w:r>
        <w:t>Отсутствие проектно-сметной документации в полном объеме на Официальном сайте нарушает пункт 3 части 9, пункт 1 части 10 статьи 4 Закона о закупках и содержит признаки состава административного правонарушения, ответственность за совершение которого предусмотрена частью 7 статьи 7.32.3 КоАП.</w:t>
      </w:r>
    </w:p>
    <w:p w:rsidR="001A00A0" w:rsidRDefault="001A00A0" w:rsidP="003A6916">
      <w:pPr>
        <w:pStyle w:val="a5"/>
        <w:rPr>
          <w:rFonts w:ascii="Times New Roman" w:hAnsi="Times New Roman"/>
        </w:rPr>
      </w:pPr>
    </w:p>
    <w:p w:rsidR="001A00A0" w:rsidRDefault="001A00A0" w:rsidP="001A00A0">
      <w:pPr>
        <w:pStyle w:val="a5"/>
        <w:rPr>
          <w:b/>
          <w:sz w:val="28"/>
          <w:szCs w:val="28"/>
        </w:rPr>
      </w:pPr>
      <w:r>
        <w:rPr>
          <w:b/>
          <w:sz w:val="28"/>
          <w:szCs w:val="28"/>
        </w:rPr>
        <w:t>На основании вышеизложенного, прошу:</w:t>
      </w:r>
    </w:p>
    <w:p w:rsidR="001A00A0" w:rsidRDefault="001A00A0" w:rsidP="001A00A0">
      <w:pPr>
        <w:pStyle w:val="a5"/>
        <w:ind w:firstLine="284"/>
        <w:rPr>
          <w:sz w:val="28"/>
          <w:szCs w:val="28"/>
        </w:rPr>
      </w:pPr>
      <w:r>
        <w:rPr>
          <w:sz w:val="28"/>
          <w:szCs w:val="28"/>
        </w:rPr>
        <w:t>1. Приостановить определение поставщика до рассмотрения жалобы по существу.</w:t>
      </w:r>
    </w:p>
    <w:p w:rsidR="001A00A0" w:rsidRDefault="001A00A0" w:rsidP="001A00A0">
      <w:pPr>
        <w:pStyle w:val="a5"/>
        <w:ind w:firstLine="284"/>
        <w:rPr>
          <w:sz w:val="28"/>
          <w:szCs w:val="28"/>
        </w:rPr>
      </w:pPr>
      <w:r>
        <w:rPr>
          <w:sz w:val="28"/>
          <w:szCs w:val="28"/>
        </w:rPr>
        <w:t>2. Провести внеплановую проверку на соответствие требованиям действующего законодательства РФ.</w:t>
      </w:r>
    </w:p>
    <w:p w:rsidR="001A00A0" w:rsidRDefault="001A00A0" w:rsidP="001A00A0">
      <w:pPr>
        <w:pStyle w:val="a5"/>
        <w:ind w:firstLine="284"/>
        <w:rPr>
          <w:sz w:val="28"/>
          <w:szCs w:val="28"/>
        </w:rPr>
      </w:pPr>
      <w:r>
        <w:rPr>
          <w:sz w:val="28"/>
          <w:szCs w:val="28"/>
        </w:rPr>
        <w:t>3. Признать положения документации несоответствующими Закону 44-ФЗ.</w:t>
      </w:r>
    </w:p>
    <w:p w:rsidR="001A00A0" w:rsidRDefault="001A00A0" w:rsidP="001A00A0">
      <w:pPr>
        <w:pStyle w:val="a5"/>
        <w:ind w:firstLine="284"/>
        <w:rPr>
          <w:sz w:val="28"/>
          <w:szCs w:val="28"/>
        </w:rPr>
      </w:pPr>
      <w:r>
        <w:rPr>
          <w:sz w:val="28"/>
          <w:szCs w:val="28"/>
        </w:rPr>
        <w:t>4. Обязать Заказчика внести соответствующие изменения в Аукционную документацию.</w:t>
      </w:r>
    </w:p>
    <w:p w:rsidR="001A00A0" w:rsidRDefault="001A00A0" w:rsidP="001A00A0">
      <w:pPr>
        <w:pStyle w:val="a5"/>
        <w:ind w:firstLine="284"/>
        <w:rPr>
          <w:sz w:val="28"/>
          <w:szCs w:val="28"/>
        </w:rPr>
      </w:pPr>
      <w:r>
        <w:rPr>
          <w:sz w:val="28"/>
          <w:szCs w:val="28"/>
        </w:rPr>
        <w:t xml:space="preserve">Директор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A00A0" w:rsidRDefault="001A00A0" w:rsidP="001A00A0">
      <w:pPr>
        <w:pStyle w:val="a5"/>
        <w:ind w:firstLine="284"/>
        <w:rPr>
          <w:sz w:val="28"/>
          <w:szCs w:val="28"/>
        </w:rPr>
      </w:pPr>
    </w:p>
    <w:p w:rsidR="001A00A0" w:rsidRDefault="001A00A0" w:rsidP="001A00A0">
      <w:pPr>
        <w:pStyle w:val="a5"/>
        <w:ind w:firstLine="284"/>
        <w:rPr>
          <w:sz w:val="28"/>
          <w:szCs w:val="28"/>
        </w:rPr>
      </w:pPr>
      <w:r>
        <w:rPr>
          <w:sz w:val="28"/>
          <w:szCs w:val="28"/>
        </w:rPr>
        <w:t>Приложение:</w:t>
      </w:r>
    </w:p>
    <w:p w:rsidR="001A00A0" w:rsidRPr="00CD33A7" w:rsidRDefault="001A00A0" w:rsidP="00CD33A7">
      <w:pPr>
        <w:pStyle w:val="a5"/>
        <w:ind w:firstLine="284"/>
        <w:rPr>
          <w:sz w:val="28"/>
          <w:szCs w:val="28"/>
        </w:rPr>
      </w:pPr>
      <w:r>
        <w:rPr>
          <w:sz w:val="28"/>
          <w:szCs w:val="28"/>
        </w:rPr>
        <w:t>Решение о назначении директора</w:t>
      </w:r>
    </w:p>
    <w:p w:rsidR="001A00A0" w:rsidRPr="002672AB" w:rsidRDefault="001A00A0" w:rsidP="001A00A0">
      <w:pPr>
        <w:ind w:firstLine="709"/>
        <w:jc w:val="both"/>
        <w:rPr>
          <w:rFonts w:ascii="Times New Roman" w:hAnsi="Times New Roman" w:cs="Times New Roman"/>
          <w:b/>
          <w:i/>
          <w:color w:val="7030A0"/>
        </w:rPr>
      </w:pPr>
      <w:r w:rsidRPr="002672AB">
        <w:rPr>
          <w:rFonts w:ascii="Times New Roman" w:hAnsi="Times New Roman" w:cs="Times New Roman"/>
          <w:b/>
          <w:i/>
          <w:color w:val="7030A0"/>
        </w:rPr>
        <w:t>Обращаем внимание УФАС, что</w:t>
      </w:r>
      <w:r>
        <w:rPr>
          <w:rFonts w:ascii="Times New Roman" w:hAnsi="Times New Roman" w:cs="Times New Roman"/>
          <w:b/>
          <w:i/>
          <w:color w:val="7030A0"/>
        </w:rPr>
        <w:t>,</w:t>
      </w:r>
      <w:r w:rsidRPr="002672AB">
        <w:rPr>
          <w:rFonts w:ascii="Times New Roman" w:hAnsi="Times New Roman" w:cs="Times New Roman"/>
          <w:b/>
          <w:i/>
          <w:color w:val="7030A0"/>
        </w:rPr>
        <w:t xml:space="preserve"> ООО «Урал Контракт» используем в работе ТОЛЬКО электронный документооборот.</w:t>
      </w:r>
    </w:p>
    <w:p w:rsidR="00CD33A7" w:rsidRDefault="001A00A0" w:rsidP="00CD33A7">
      <w:pPr>
        <w:ind w:firstLine="709"/>
        <w:jc w:val="both"/>
        <w:rPr>
          <w:rFonts w:ascii="Times New Roman" w:hAnsi="Times New Roman" w:cs="Times New Roman"/>
          <w:b/>
          <w:i/>
          <w:color w:val="7030A0"/>
        </w:rPr>
      </w:pPr>
      <w:r w:rsidRPr="002672AB">
        <w:rPr>
          <w:rFonts w:ascii="Times New Roman" w:hAnsi="Times New Roman" w:cs="Times New Roman"/>
          <w:b/>
          <w:i/>
          <w:color w:val="7030A0"/>
        </w:rPr>
        <w:t xml:space="preserve">При получении цифровой подписи данные подаются и подтверждаются в Федеральной Службе Безопасности. Печать и подпись на бумажном носителе не </w:t>
      </w:r>
      <w:proofErr w:type="gramStart"/>
      <w:r w:rsidRPr="002672AB">
        <w:rPr>
          <w:rFonts w:ascii="Times New Roman" w:hAnsi="Times New Roman" w:cs="Times New Roman"/>
          <w:b/>
          <w:i/>
          <w:color w:val="7030A0"/>
        </w:rPr>
        <w:t>подтверждены</w:t>
      </w:r>
      <w:proofErr w:type="gramEnd"/>
      <w:r w:rsidRPr="002672AB">
        <w:rPr>
          <w:rFonts w:ascii="Times New Roman" w:hAnsi="Times New Roman" w:cs="Times New Roman"/>
          <w:b/>
          <w:i/>
          <w:color w:val="7030A0"/>
        </w:rPr>
        <w:t xml:space="preserve"> ничем.</w:t>
      </w:r>
    </w:p>
    <w:p w:rsidR="001A00A0" w:rsidRPr="002672AB" w:rsidRDefault="001A00A0" w:rsidP="00CD33A7">
      <w:pPr>
        <w:ind w:firstLine="709"/>
        <w:jc w:val="both"/>
        <w:rPr>
          <w:rFonts w:ascii="Times New Roman" w:hAnsi="Times New Roman" w:cs="Times New Roman"/>
          <w:b/>
          <w:i/>
          <w:color w:val="7030A0"/>
        </w:rPr>
      </w:pPr>
      <w:r w:rsidRPr="002672AB">
        <w:rPr>
          <w:rFonts w:ascii="Times New Roman" w:hAnsi="Times New Roman" w:cs="Times New Roman"/>
          <w:b/>
          <w:i/>
          <w:color w:val="7030A0"/>
        </w:rPr>
        <w:t>Просим любые документы от нашего лица в бумажном виде считать недействительными.</w:t>
      </w:r>
    </w:p>
    <w:p w:rsidR="00756622" w:rsidRDefault="00756622" w:rsidP="00756622">
      <w:pPr>
        <w:spacing w:after="0"/>
        <w:rPr>
          <w:noProof/>
          <w:lang w:eastAsia="ru-RU"/>
        </w:rPr>
      </w:pPr>
      <w:bookmarkStart w:id="1" w:name="_GoBack"/>
      <w:bookmarkEnd w:id="1"/>
    </w:p>
    <w:p w:rsidR="00756622" w:rsidRDefault="00756622" w:rsidP="00756622">
      <w:pPr>
        <w:spacing w:after="0"/>
        <w:rPr>
          <w:noProof/>
          <w:lang w:eastAsia="ru-RU"/>
        </w:rPr>
      </w:pPr>
    </w:p>
    <w:p w:rsidR="00756622" w:rsidRDefault="00756622" w:rsidP="00756622">
      <w:pPr>
        <w:spacing w:after="0"/>
        <w:rPr>
          <w:noProof/>
          <w:lang w:eastAsia="ru-RU"/>
        </w:rPr>
      </w:pPr>
    </w:p>
    <w:p w:rsidR="00756622" w:rsidRDefault="00756622" w:rsidP="00756622">
      <w:pPr>
        <w:spacing w:after="0"/>
        <w:rPr>
          <w:noProof/>
          <w:lang w:eastAsia="ru-RU"/>
        </w:rPr>
      </w:pPr>
    </w:p>
    <w:sectPr w:rsidR="0075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2A"/>
    <w:rsid w:val="000707DA"/>
    <w:rsid w:val="000B04C4"/>
    <w:rsid w:val="001A00A0"/>
    <w:rsid w:val="003A6916"/>
    <w:rsid w:val="00756622"/>
    <w:rsid w:val="008A47A1"/>
    <w:rsid w:val="009607E2"/>
    <w:rsid w:val="00A24271"/>
    <w:rsid w:val="00AB7B1A"/>
    <w:rsid w:val="00AF7049"/>
    <w:rsid w:val="00B635FC"/>
    <w:rsid w:val="00B72BD0"/>
    <w:rsid w:val="00B9740E"/>
    <w:rsid w:val="00BB472A"/>
    <w:rsid w:val="00CB1696"/>
    <w:rsid w:val="00CD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622"/>
    <w:rPr>
      <w:color w:val="0000FF" w:themeColor="hyperlink"/>
      <w:u w:val="single"/>
    </w:rPr>
  </w:style>
  <w:style w:type="character" w:customStyle="1" w:styleId="a4">
    <w:name w:val="Без интервала Знак"/>
    <w:aliases w:val="Основной Знак,мой Знак,МОЙ Знак,Без интервала 111 Знак,МММ Знак,МОЙ МОЙ Знак,No Spacing Знак,Без интервала для таблиц Знак"/>
    <w:basedOn w:val="a0"/>
    <w:link w:val="a5"/>
    <w:uiPriority w:val="1"/>
    <w:locked/>
    <w:rsid w:val="00756622"/>
  </w:style>
  <w:style w:type="paragraph" w:styleId="a5">
    <w:name w:val="No Spacing"/>
    <w:aliases w:val="Основной,мой,МОЙ,Без интервала 111,МММ,МОЙ МОЙ,No Spacing,Без интервала для таблиц"/>
    <w:link w:val="a4"/>
    <w:uiPriority w:val="1"/>
    <w:qFormat/>
    <w:rsid w:val="00756622"/>
    <w:pPr>
      <w:spacing w:after="0" w:line="240" w:lineRule="auto"/>
    </w:pPr>
  </w:style>
  <w:style w:type="character" w:customStyle="1" w:styleId="a6">
    <w:name w:val="Абзац списка Знак"/>
    <w:link w:val="a7"/>
    <w:uiPriority w:val="34"/>
    <w:locked/>
    <w:rsid w:val="00756622"/>
  </w:style>
  <w:style w:type="paragraph" w:styleId="a7">
    <w:name w:val="List Paragraph"/>
    <w:basedOn w:val="a"/>
    <w:link w:val="a6"/>
    <w:uiPriority w:val="34"/>
    <w:qFormat/>
    <w:rsid w:val="00756622"/>
    <w:pPr>
      <w:ind w:left="720"/>
      <w:contextualSpacing/>
    </w:pPr>
  </w:style>
  <w:style w:type="character" w:customStyle="1" w:styleId="Bodytext2">
    <w:name w:val="Body text (2)_"/>
    <w:basedOn w:val="a0"/>
    <w:link w:val="Bodytext20"/>
    <w:locked/>
    <w:rsid w:val="00756622"/>
    <w:rPr>
      <w:rFonts w:ascii="Times New Roman" w:eastAsia="Times New Roman" w:hAnsi="Times New Roman" w:cs="Times New Roman"/>
      <w:shd w:val="clear" w:color="auto" w:fill="FFFFFF"/>
    </w:rPr>
  </w:style>
  <w:style w:type="paragraph" w:customStyle="1" w:styleId="Bodytext20">
    <w:name w:val="Body text (2)"/>
    <w:basedOn w:val="a"/>
    <w:link w:val="Bodytext2"/>
    <w:rsid w:val="00756622"/>
    <w:pPr>
      <w:widowControl w:val="0"/>
      <w:shd w:val="clear" w:color="auto" w:fill="FFFFFF"/>
      <w:spacing w:before="60" w:after="300" w:line="0" w:lineRule="atLeast"/>
    </w:pPr>
    <w:rPr>
      <w:rFonts w:ascii="Times New Roman" w:eastAsia="Times New Roman" w:hAnsi="Times New Roman" w:cs="Times New Roman"/>
    </w:rPr>
  </w:style>
  <w:style w:type="paragraph" w:styleId="a8">
    <w:name w:val="Title"/>
    <w:basedOn w:val="a"/>
    <w:next w:val="a"/>
    <w:link w:val="a9"/>
    <w:uiPriority w:val="10"/>
    <w:qFormat/>
    <w:rsid w:val="001A0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A00A0"/>
    <w:rPr>
      <w:rFonts w:asciiTheme="majorHAnsi" w:eastAsiaTheme="majorEastAsia" w:hAnsiTheme="majorHAnsi" w:cstheme="majorBidi"/>
      <w:color w:val="17365D" w:themeColor="text2" w:themeShade="BF"/>
      <w:spacing w:val="5"/>
      <w:kern w:val="28"/>
      <w:sz w:val="52"/>
      <w:szCs w:val="52"/>
    </w:rPr>
  </w:style>
  <w:style w:type="character" w:customStyle="1" w:styleId="ConsPlusNormal">
    <w:name w:val="ConsPlusNormal Знак"/>
    <w:link w:val="ConsPlusNormal0"/>
    <w:locked/>
    <w:rsid w:val="001A00A0"/>
    <w:rPr>
      <w:rFonts w:ascii="Arial" w:hAnsi="Arial" w:cs="Arial"/>
    </w:rPr>
  </w:style>
  <w:style w:type="paragraph" w:customStyle="1" w:styleId="ConsPlusNormal0">
    <w:name w:val="ConsPlusNormal"/>
    <w:link w:val="ConsPlusNormal"/>
    <w:rsid w:val="001A00A0"/>
    <w:pPr>
      <w:widowControl w:val="0"/>
      <w:autoSpaceDE w:val="0"/>
      <w:autoSpaceDN w:val="0"/>
      <w:adjustRightInd w:val="0"/>
      <w:spacing w:after="0" w:line="240" w:lineRule="auto"/>
      <w:ind w:firstLine="720"/>
      <w:jc w:val="center"/>
    </w:pPr>
    <w:rPr>
      <w:rFonts w:ascii="Arial" w:hAnsi="Arial" w:cs="Arial"/>
    </w:rPr>
  </w:style>
  <w:style w:type="character" w:customStyle="1" w:styleId="navbreadcrumbtext2">
    <w:name w:val="navbreadcrumb__text2"/>
    <w:basedOn w:val="a0"/>
    <w:rsid w:val="00AF7049"/>
  </w:style>
  <w:style w:type="character" w:customStyle="1" w:styleId="sectioninfo2">
    <w:name w:val="section__info2"/>
    <w:basedOn w:val="a0"/>
    <w:rsid w:val="00AF7049"/>
    <w:rPr>
      <w:vanish w:val="0"/>
      <w:webHidden w:val="0"/>
      <w:sz w:val="24"/>
      <w:szCs w:val="24"/>
      <w:specVanish w:val="0"/>
    </w:rPr>
  </w:style>
  <w:style w:type="paragraph" w:styleId="aa">
    <w:name w:val="Balloon Text"/>
    <w:basedOn w:val="a"/>
    <w:link w:val="ab"/>
    <w:uiPriority w:val="99"/>
    <w:semiHidden/>
    <w:unhideWhenUsed/>
    <w:rsid w:val="00CD3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3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622"/>
    <w:rPr>
      <w:color w:val="0000FF" w:themeColor="hyperlink"/>
      <w:u w:val="single"/>
    </w:rPr>
  </w:style>
  <w:style w:type="character" w:customStyle="1" w:styleId="a4">
    <w:name w:val="Без интервала Знак"/>
    <w:aliases w:val="Основной Знак,мой Знак,МОЙ Знак,Без интервала 111 Знак,МММ Знак,МОЙ МОЙ Знак,No Spacing Знак,Без интервала для таблиц Знак"/>
    <w:basedOn w:val="a0"/>
    <w:link w:val="a5"/>
    <w:uiPriority w:val="1"/>
    <w:locked/>
    <w:rsid w:val="00756622"/>
  </w:style>
  <w:style w:type="paragraph" w:styleId="a5">
    <w:name w:val="No Spacing"/>
    <w:aliases w:val="Основной,мой,МОЙ,Без интервала 111,МММ,МОЙ МОЙ,No Spacing,Без интервала для таблиц"/>
    <w:link w:val="a4"/>
    <w:uiPriority w:val="1"/>
    <w:qFormat/>
    <w:rsid w:val="00756622"/>
    <w:pPr>
      <w:spacing w:after="0" w:line="240" w:lineRule="auto"/>
    </w:pPr>
  </w:style>
  <w:style w:type="character" w:customStyle="1" w:styleId="a6">
    <w:name w:val="Абзац списка Знак"/>
    <w:link w:val="a7"/>
    <w:uiPriority w:val="34"/>
    <w:locked/>
    <w:rsid w:val="00756622"/>
  </w:style>
  <w:style w:type="paragraph" w:styleId="a7">
    <w:name w:val="List Paragraph"/>
    <w:basedOn w:val="a"/>
    <w:link w:val="a6"/>
    <w:uiPriority w:val="34"/>
    <w:qFormat/>
    <w:rsid w:val="00756622"/>
    <w:pPr>
      <w:ind w:left="720"/>
      <w:contextualSpacing/>
    </w:pPr>
  </w:style>
  <w:style w:type="character" w:customStyle="1" w:styleId="Bodytext2">
    <w:name w:val="Body text (2)_"/>
    <w:basedOn w:val="a0"/>
    <w:link w:val="Bodytext20"/>
    <w:locked/>
    <w:rsid w:val="00756622"/>
    <w:rPr>
      <w:rFonts w:ascii="Times New Roman" w:eastAsia="Times New Roman" w:hAnsi="Times New Roman" w:cs="Times New Roman"/>
      <w:shd w:val="clear" w:color="auto" w:fill="FFFFFF"/>
    </w:rPr>
  </w:style>
  <w:style w:type="paragraph" w:customStyle="1" w:styleId="Bodytext20">
    <w:name w:val="Body text (2)"/>
    <w:basedOn w:val="a"/>
    <w:link w:val="Bodytext2"/>
    <w:rsid w:val="00756622"/>
    <w:pPr>
      <w:widowControl w:val="0"/>
      <w:shd w:val="clear" w:color="auto" w:fill="FFFFFF"/>
      <w:spacing w:before="60" w:after="300" w:line="0" w:lineRule="atLeast"/>
    </w:pPr>
    <w:rPr>
      <w:rFonts w:ascii="Times New Roman" w:eastAsia="Times New Roman" w:hAnsi="Times New Roman" w:cs="Times New Roman"/>
    </w:rPr>
  </w:style>
  <w:style w:type="paragraph" w:styleId="a8">
    <w:name w:val="Title"/>
    <w:basedOn w:val="a"/>
    <w:next w:val="a"/>
    <w:link w:val="a9"/>
    <w:uiPriority w:val="10"/>
    <w:qFormat/>
    <w:rsid w:val="001A0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A00A0"/>
    <w:rPr>
      <w:rFonts w:asciiTheme="majorHAnsi" w:eastAsiaTheme="majorEastAsia" w:hAnsiTheme="majorHAnsi" w:cstheme="majorBidi"/>
      <w:color w:val="17365D" w:themeColor="text2" w:themeShade="BF"/>
      <w:spacing w:val="5"/>
      <w:kern w:val="28"/>
      <w:sz w:val="52"/>
      <w:szCs w:val="52"/>
    </w:rPr>
  </w:style>
  <w:style w:type="character" w:customStyle="1" w:styleId="ConsPlusNormal">
    <w:name w:val="ConsPlusNormal Знак"/>
    <w:link w:val="ConsPlusNormal0"/>
    <w:locked/>
    <w:rsid w:val="001A00A0"/>
    <w:rPr>
      <w:rFonts w:ascii="Arial" w:hAnsi="Arial" w:cs="Arial"/>
    </w:rPr>
  </w:style>
  <w:style w:type="paragraph" w:customStyle="1" w:styleId="ConsPlusNormal0">
    <w:name w:val="ConsPlusNormal"/>
    <w:link w:val="ConsPlusNormal"/>
    <w:rsid w:val="001A00A0"/>
    <w:pPr>
      <w:widowControl w:val="0"/>
      <w:autoSpaceDE w:val="0"/>
      <w:autoSpaceDN w:val="0"/>
      <w:adjustRightInd w:val="0"/>
      <w:spacing w:after="0" w:line="240" w:lineRule="auto"/>
      <w:ind w:firstLine="720"/>
      <w:jc w:val="center"/>
    </w:pPr>
    <w:rPr>
      <w:rFonts w:ascii="Arial" w:hAnsi="Arial" w:cs="Arial"/>
    </w:rPr>
  </w:style>
  <w:style w:type="character" w:customStyle="1" w:styleId="navbreadcrumbtext2">
    <w:name w:val="navbreadcrumb__text2"/>
    <w:basedOn w:val="a0"/>
    <w:rsid w:val="00AF7049"/>
  </w:style>
  <w:style w:type="character" w:customStyle="1" w:styleId="sectioninfo2">
    <w:name w:val="section__info2"/>
    <w:basedOn w:val="a0"/>
    <w:rsid w:val="00AF7049"/>
    <w:rPr>
      <w:vanish w:val="0"/>
      <w:webHidden w:val="0"/>
      <w:sz w:val="24"/>
      <w:szCs w:val="24"/>
      <w:specVanish w:val="0"/>
    </w:rPr>
  </w:style>
  <w:style w:type="paragraph" w:styleId="aa">
    <w:name w:val="Balloon Text"/>
    <w:basedOn w:val="a"/>
    <w:link w:val="ab"/>
    <w:uiPriority w:val="99"/>
    <w:semiHidden/>
    <w:unhideWhenUsed/>
    <w:rsid w:val="00CD3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3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1442">
      <w:bodyDiv w:val="1"/>
      <w:marLeft w:val="0"/>
      <w:marRight w:val="0"/>
      <w:marTop w:val="0"/>
      <w:marBottom w:val="0"/>
      <w:divBdr>
        <w:top w:val="none" w:sz="0" w:space="0" w:color="auto"/>
        <w:left w:val="none" w:sz="0" w:space="0" w:color="auto"/>
        <w:bottom w:val="none" w:sz="0" w:space="0" w:color="auto"/>
        <w:right w:val="none" w:sz="0" w:space="0" w:color="auto"/>
      </w:divBdr>
    </w:div>
    <w:div w:id="1504201889">
      <w:bodyDiv w:val="1"/>
      <w:marLeft w:val="0"/>
      <w:marRight w:val="0"/>
      <w:marTop w:val="0"/>
      <w:marBottom w:val="0"/>
      <w:divBdr>
        <w:top w:val="none" w:sz="0" w:space="0" w:color="auto"/>
        <w:left w:val="none" w:sz="0" w:space="0" w:color="auto"/>
        <w:bottom w:val="none" w:sz="0" w:space="0" w:color="auto"/>
        <w:right w:val="none" w:sz="0" w:space="0" w:color="auto"/>
      </w:divBdr>
    </w:div>
    <w:div w:id="1654261086">
      <w:bodyDiv w:val="1"/>
      <w:marLeft w:val="0"/>
      <w:marRight w:val="0"/>
      <w:marTop w:val="0"/>
      <w:marBottom w:val="0"/>
      <w:divBdr>
        <w:top w:val="none" w:sz="0" w:space="0" w:color="auto"/>
        <w:left w:val="none" w:sz="0" w:space="0" w:color="auto"/>
        <w:bottom w:val="none" w:sz="0" w:space="0" w:color="auto"/>
        <w:right w:val="none" w:sz="0" w:space="0" w:color="auto"/>
      </w:divBdr>
    </w:div>
    <w:div w:id="2084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0396/" TargetMode="External"/><Relationship Id="rId5" Type="http://schemas.openxmlformats.org/officeDocument/2006/relationships/hyperlink" Target="mailto:to46@fa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2020-08-27T06:39:00Z</dcterms:created>
  <dcterms:modified xsi:type="dcterms:W3CDTF">2020-09-01T11:20:00Z</dcterms:modified>
</cp:coreProperties>
</file>