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1FD" w:rsidRPr="008D21FD" w:rsidRDefault="008D21FD" w:rsidP="0041051C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Для ПОТРЕБИТЕЛЕЙ НСМ                                         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8D21FD">
        <w:rPr>
          <w:rFonts w:ascii="Times New Roman" w:hAnsi="Times New Roman" w:cs="Times New Roman"/>
          <w:b/>
        </w:rPr>
        <w:t>Таблица</w:t>
      </w:r>
      <w:r>
        <w:rPr>
          <w:rFonts w:ascii="Times New Roman" w:hAnsi="Times New Roman" w:cs="Times New Roman"/>
          <w:b/>
        </w:rPr>
        <w:t xml:space="preserve"> №1</w:t>
      </w:r>
    </w:p>
    <w:p w:rsidR="008D21FD" w:rsidRPr="008D21FD" w:rsidRDefault="0041051C" w:rsidP="0041051C">
      <w:pPr>
        <w:tabs>
          <w:tab w:val="left" w:pos="343"/>
        </w:tabs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8D21FD" w:rsidRPr="008D21FD">
        <w:rPr>
          <w:rFonts w:ascii="Times New Roman" w:hAnsi="Times New Roman" w:cs="Times New Roman"/>
        </w:rPr>
        <w:t>Наименование Организации ________________________________________________________________________________________________</w:t>
      </w:r>
    </w:p>
    <w:p w:rsidR="008D21FD" w:rsidRPr="008D21FD" w:rsidRDefault="008D21FD" w:rsidP="0041051C">
      <w:pPr>
        <w:spacing w:after="120" w:line="240" w:lineRule="auto"/>
        <w:rPr>
          <w:rFonts w:ascii="Times New Roman" w:hAnsi="Times New Roman" w:cs="Times New Roman"/>
          <w:b/>
        </w:rPr>
      </w:pPr>
      <w:r w:rsidRPr="008D21FD">
        <w:rPr>
          <w:rFonts w:ascii="Times New Roman" w:hAnsi="Times New Roman" w:cs="Times New Roman"/>
        </w:rPr>
        <w:t>Основной вид деятельности Организации</w:t>
      </w:r>
      <w:r w:rsidRPr="008D21FD">
        <w:rPr>
          <w:rFonts w:ascii="Times New Roman" w:hAnsi="Times New Roman" w:cs="Times New Roman"/>
          <w:b/>
        </w:rPr>
        <w:t xml:space="preserve"> ____________________________________________________________________________________</w:t>
      </w:r>
    </w:p>
    <w:p w:rsidR="008D21FD" w:rsidRPr="008D21FD" w:rsidRDefault="008D21FD" w:rsidP="0041051C">
      <w:pPr>
        <w:spacing w:after="120" w:line="240" w:lineRule="auto"/>
        <w:rPr>
          <w:rFonts w:ascii="Times New Roman" w:hAnsi="Times New Roman" w:cs="Times New Roman"/>
          <w:b/>
        </w:rPr>
      </w:pPr>
      <w:r w:rsidRPr="008D21FD">
        <w:rPr>
          <w:rFonts w:ascii="Times New Roman" w:hAnsi="Times New Roman" w:cs="Times New Roman"/>
          <w:b/>
        </w:rPr>
        <w:t>Заполните таблицу, ответив на следующий вопрос: «Если цена на Товар (</w:t>
      </w:r>
      <w:r w:rsidRPr="008D21FD">
        <w:rPr>
          <w:rFonts w:ascii="Times New Roman" w:hAnsi="Times New Roman" w:cs="Times New Roman"/>
          <w:b/>
          <w:u w:val="single"/>
        </w:rPr>
        <w:t>песок</w:t>
      </w:r>
      <w:r w:rsidRPr="008D21FD">
        <w:rPr>
          <w:rFonts w:ascii="Times New Roman" w:hAnsi="Times New Roman" w:cs="Times New Roman"/>
          <w:b/>
        </w:rPr>
        <w:t xml:space="preserve">, </w:t>
      </w:r>
      <w:r w:rsidRPr="008D21FD">
        <w:rPr>
          <w:rFonts w:ascii="Times New Roman" w:hAnsi="Times New Roman" w:cs="Times New Roman"/>
          <w:b/>
          <w:u w:val="single"/>
        </w:rPr>
        <w:t>ПГС</w:t>
      </w:r>
      <w:r w:rsidRPr="008D21FD">
        <w:rPr>
          <w:rFonts w:ascii="Times New Roman" w:hAnsi="Times New Roman" w:cs="Times New Roman"/>
          <w:b/>
        </w:rPr>
        <w:t xml:space="preserve">, </w:t>
      </w:r>
      <w:r w:rsidRPr="008D21FD">
        <w:rPr>
          <w:rFonts w:ascii="Times New Roman" w:hAnsi="Times New Roman" w:cs="Times New Roman"/>
          <w:b/>
          <w:u w:val="single"/>
        </w:rPr>
        <w:t>щебень изверженных пород</w:t>
      </w:r>
      <w:r w:rsidRPr="008D21FD">
        <w:rPr>
          <w:rFonts w:ascii="Times New Roman" w:hAnsi="Times New Roman" w:cs="Times New Roman"/>
          <w:b/>
        </w:rPr>
        <w:t xml:space="preserve">, </w:t>
      </w:r>
      <w:r w:rsidRPr="008D21FD">
        <w:rPr>
          <w:rFonts w:ascii="Times New Roman" w:hAnsi="Times New Roman" w:cs="Times New Roman"/>
          <w:b/>
          <w:u w:val="single"/>
        </w:rPr>
        <w:t>щебень осадочных пород, включая щебень из гравия и валунов</w:t>
      </w:r>
      <w:r w:rsidRPr="008D21FD">
        <w:rPr>
          <w:rFonts w:ascii="Times New Roman" w:hAnsi="Times New Roman" w:cs="Times New Roman"/>
          <w:b/>
        </w:rPr>
        <w:t>– выбрать нужное наименование) на территории субъекта Российской Федерации, в котором зарегистрирована Организация, у текущего производителя долговременно (дольше 1 года) повысится на 10% при сохранении прочих равных условий (цены на Товар иных производителей остались неизменны; транспортные расходы без изменений), у каких производителей (из каких субъектов Российской Федерации)и в каком количестве Организация предпочтет приобрести Товар?»</w:t>
      </w:r>
    </w:p>
    <w:tbl>
      <w:tblPr>
        <w:tblW w:w="52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67"/>
        <w:gridCol w:w="2171"/>
        <w:gridCol w:w="4418"/>
        <w:gridCol w:w="3366"/>
        <w:gridCol w:w="3724"/>
      </w:tblGrid>
      <w:tr w:rsidR="008D21FD" w:rsidRPr="008D21FD" w:rsidTr="000F7092">
        <w:trPr>
          <w:trHeight w:val="389"/>
          <w:jc w:val="center"/>
        </w:trPr>
        <w:tc>
          <w:tcPr>
            <w:tcW w:w="5000" w:type="pct"/>
            <w:gridSpan w:val="5"/>
            <w:vAlign w:val="center"/>
          </w:tcPr>
          <w:p w:rsidR="008D21FD" w:rsidRPr="008D21FD" w:rsidRDefault="008D21FD" w:rsidP="000F7092">
            <w:pPr>
              <w:autoSpaceDE w:val="0"/>
              <w:adjustRightInd w:val="0"/>
              <w:spacing w:line="288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21FD">
              <w:rPr>
                <w:rFonts w:ascii="Times New Roman" w:hAnsi="Times New Roman" w:cs="Times New Roman"/>
              </w:rPr>
              <w:t xml:space="preserve">Наименование Товара </w:t>
            </w:r>
            <w:r w:rsidRPr="008D21FD">
              <w:rPr>
                <w:rFonts w:ascii="Times New Roman" w:hAnsi="Times New Roman" w:cs="Times New Roman"/>
                <w:b/>
              </w:rPr>
              <w:t>(укажите)</w:t>
            </w:r>
            <w:r w:rsidRPr="008D21FD">
              <w:rPr>
                <w:rFonts w:ascii="Times New Roman" w:hAnsi="Times New Roman" w:cs="Times New Roman"/>
              </w:rPr>
              <w:t>, по которому заполняется Таблица</w:t>
            </w:r>
          </w:p>
        </w:tc>
      </w:tr>
      <w:tr w:rsidR="008D21FD" w:rsidRPr="008D21FD" w:rsidTr="000F7092">
        <w:trPr>
          <w:trHeight w:val="796"/>
          <w:jc w:val="center"/>
        </w:trPr>
        <w:tc>
          <w:tcPr>
            <w:tcW w:w="684" w:type="pct"/>
            <w:vMerge w:val="restart"/>
            <w:vAlign w:val="center"/>
          </w:tcPr>
          <w:p w:rsidR="008D21FD" w:rsidRPr="008D21FD" w:rsidRDefault="008D21FD" w:rsidP="000F7092">
            <w:pPr>
              <w:autoSpaceDE w:val="0"/>
              <w:adjustRightInd w:val="0"/>
              <w:spacing w:line="288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21FD">
              <w:rPr>
                <w:rFonts w:ascii="Times New Roman" w:hAnsi="Times New Roman" w:cs="Times New Roman"/>
              </w:rPr>
              <w:t>Наименование текущего производителя и адрес</w:t>
            </w:r>
          </w:p>
        </w:tc>
        <w:tc>
          <w:tcPr>
            <w:tcW w:w="685" w:type="pct"/>
            <w:vMerge w:val="restart"/>
            <w:vAlign w:val="center"/>
          </w:tcPr>
          <w:p w:rsidR="008D21FD" w:rsidRPr="008D21FD" w:rsidRDefault="008D21FD" w:rsidP="000F7092">
            <w:pPr>
              <w:autoSpaceDE w:val="0"/>
              <w:adjustRightInd w:val="0"/>
              <w:spacing w:line="288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21FD">
              <w:rPr>
                <w:rFonts w:ascii="Times New Roman" w:hAnsi="Times New Roman" w:cs="Times New Roman"/>
              </w:rPr>
              <w:t xml:space="preserve">Объем </w:t>
            </w:r>
            <w:r w:rsidRPr="008D21FD">
              <w:rPr>
                <w:rFonts w:ascii="Times New Roman" w:hAnsi="Times New Roman" w:cs="Times New Roman"/>
                <w:b/>
              </w:rPr>
              <w:t>фактического</w:t>
            </w:r>
            <w:r w:rsidRPr="008D21FD">
              <w:rPr>
                <w:rFonts w:ascii="Times New Roman" w:hAnsi="Times New Roman" w:cs="Times New Roman"/>
              </w:rPr>
              <w:t xml:space="preserve"> потребления Товара у текущего производителя, ед./год</w:t>
            </w:r>
          </w:p>
        </w:tc>
        <w:tc>
          <w:tcPr>
            <w:tcW w:w="1394" w:type="pct"/>
            <w:vMerge w:val="restart"/>
            <w:vAlign w:val="center"/>
          </w:tcPr>
          <w:p w:rsidR="008D21FD" w:rsidRPr="008D21FD" w:rsidRDefault="008D21FD" w:rsidP="000F7092">
            <w:pPr>
              <w:autoSpaceDE w:val="0"/>
              <w:adjustRightInd w:val="0"/>
              <w:spacing w:line="288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21FD">
              <w:rPr>
                <w:rFonts w:ascii="Times New Roman" w:hAnsi="Times New Roman" w:cs="Times New Roman"/>
              </w:rPr>
              <w:t>Объем потребления Организацией Товара у текущего производителя после наступления предлагаемых выше условий составит, ед./год:</w:t>
            </w:r>
          </w:p>
        </w:tc>
        <w:tc>
          <w:tcPr>
            <w:tcW w:w="2237" w:type="pct"/>
            <w:gridSpan w:val="2"/>
            <w:vAlign w:val="center"/>
          </w:tcPr>
          <w:p w:rsidR="008D21FD" w:rsidRPr="008D21FD" w:rsidRDefault="008D21FD" w:rsidP="000F7092">
            <w:pPr>
              <w:autoSpaceDE w:val="0"/>
              <w:adjustRightInd w:val="0"/>
              <w:spacing w:line="288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21FD">
              <w:rPr>
                <w:rFonts w:ascii="Times New Roman" w:hAnsi="Times New Roman" w:cs="Times New Roman"/>
              </w:rPr>
              <w:t>Объем потребления Организацией Товара, приобретаемого у иных производителей, после наступления предлагаемых выше условий составит:</w:t>
            </w:r>
          </w:p>
        </w:tc>
      </w:tr>
      <w:tr w:rsidR="008D21FD" w:rsidRPr="008D21FD" w:rsidTr="000F7092">
        <w:trPr>
          <w:trHeight w:val="1254"/>
          <w:jc w:val="center"/>
        </w:trPr>
        <w:tc>
          <w:tcPr>
            <w:tcW w:w="684" w:type="pct"/>
            <w:vMerge/>
            <w:vAlign w:val="center"/>
          </w:tcPr>
          <w:p w:rsidR="008D21FD" w:rsidRPr="008D21FD" w:rsidRDefault="008D21FD" w:rsidP="000F7092">
            <w:pPr>
              <w:autoSpaceDE w:val="0"/>
              <w:adjustRightInd w:val="0"/>
              <w:spacing w:line="288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85" w:type="pct"/>
            <w:vMerge/>
            <w:vAlign w:val="center"/>
          </w:tcPr>
          <w:p w:rsidR="008D21FD" w:rsidRPr="008D21FD" w:rsidRDefault="008D21FD" w:rsidP="000F7092">
            <w:pPr>
              <w:autoSpaceDE w:val="0"/>
              <w:adjustRightInd w:val="0"/>
              <w:spacing w:line="288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394" w:type="pct"/>
            <w:vMerge/>
            <w:vAlign w:val="center"/>
          </w:tcPr>
          <w:p w:rsidR="008D21FD" w:rsidRPr="008D21FD" w:rsidRDefault="008D21FD" w:rsidP="000F7092">
            <w:pPr>
              <w:autoSpaceDE w:val="0"/>
              <w:adjustRightInd w:val="0"/>
              <w:spacing w:line="288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062" w:type="pct"/>
            <w:vAlign w:val="center"/>
          </w:tcPr>
          <w:p w:rsidR="008D21FD" w:rsidRPr="008D21FD" w:rsidRDefault="008D21FD" w:rsidP="000F7092">
            <w:pPr>
              <w:autoSpaceDE w:val="0"/>
              <w:adjustRightInd w:val="0"/>
              <w:spacing w:line="288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21FD">
              <w:rPr>
                <w:rFonts w:ascii="Times New Roman" w:hAnsi="Times New Roman" w:cs="Times New Roman"/>
              </w:rPr>
              <w:t>Объем, ед./год</w:t>
            </w:r>
          </w:p>
        </w:tc>
        <w:tc>
          <w:tcPr>
            <w:tcW w:w="1175" w:type="pct"/>
            <w:vAlign w:val="center"/>
          </w:tcPr>
          <w:p w:rsidR="008D21FD" w:rsidRPr="008D21FD" w:rsidRDefault="008D21FD" w:rsidP="000F7092">
            <w:pPr>
              <w:autoSpaceDE w:val="0"/>
              <w:adjustRightInd w:val="0"/>
              <w:spacing w:line="288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21FD">
              <w:rPr>
                <w:rFonts w:ascii="Times New Roman" w:hAnsi="Times New Roman" w:cs="Times New Roman"/>
              </w:rPr>
              <w:t>Наименование иного производителя (</w:t>
            </w:r>
            <w:r w:rsidRPr="008D21FD">
              <w:rPr>
                <w:rFonts w:ascii="Times New Roman" w:hAnsi="Times New Roman" w:cs="Times New Roman"/>
                <w:b/>
              </w:rPr>
              <w:t>и субъект Российской Федерации, в котором он зарегистрирован</w:t>
            </w:r>
            <w:r w:rsidRPr="008D21FD">
              <w:rPr>
                <w:rFonts w:ascii="Times New Roman" w:hAnsi="Times New Roman" w:cs="Times New Roman"/>
              </w:rPr>
              <w:t xml:space="preserve">) </w:t>
            </w:r>
          </w:p>
        </w:tc>
      </w:tr>
      <w:tr w:rsidR="008D21FD" w:rsidRPr="008D21FD" w:rsidTr="00566362">
        <w:trPr>
          <w:trHeight w:val="377"/>
          <w:jc w:val="center"/>
        </w:trPr>
        <w:tc>
          <w:tcPr>
            <w:tcW w:w="684" w:type="pct"/>
            <w:vAlign w:val="center"/>
          </w:tcPr>
          <w:p w:rsidR="008D21FD" w:rsidRPr="008D21FD" w:rsidRDefault="008D21FD" w:rsidP="000F7092">
            <w:pPr>
              <w:autoSpaceDE w:val="0"/>
              <w:adjustRightInd w:val="0"/>
              <w:spacing w:line="288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21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5" w:type="pct"/>
            <w:vAlign w:val="center"/>
          </w:tcPr>
          <w:p w:rsidR="008D21FD" w:rsidRPr="008D21FD" w:rsidRDefault="008D21FD" w:rsidP="000F7092">
            <w:pPr>
              <w:autoSpaceDE w:val="0"/>
              <w:adjustRightInd w:val="0"/>
              <w:spacing w:line="288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21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4" w:type="pct"/>
            <w:vAlign w:val="center"/>
          </w:tcPr>
          <w:p w:rsidR="008D21FD" w:rsidRPr="008D21FD" w:rsidRDefault="008D21FD" w:rsidP="000F7092">
            <w:pPr>
              <w:autoSpaceDE w:val="0"/>
              <w:adjustRightInd w:val="0"/>
              <w:spacing w:line="288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21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2" w:type="pct"/>
            <w:vAlign w:val="center"/>
          </w:tcPr>
          <w:p w:rsidR="008D21FD" w:rsidRPr="008D21FD" w:rsidRDefault="008D21FD" w:rsidP="000F7092">
            <w:pPr>
              <w:autoSpaceDE w:val="0"/>
              <w:adjustRightInd w:val="0"/>
              <w:spacing w:line="288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21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5" w:type="pct"/>
            <w:vAlign w:val="center"/>
          </w:tcPr>
          <w:p w:rsidR="008D21FD" w:rsidRPr="008D21FD" w:rsidRDefault="008D21FD" w:rsidP="000F7092">
            <w:pPr>
              <w:autoSpaceDE w:val="0"/>
              <w:adjustRightInd w:val="0"/>
              <w:spacing w:line="288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21FD">
              <w:rPr>
                <w:rFonts w:ascii="Times New Roman" w:hAnsi="Times New Roman" w:cs="Times New Roman"/>
              </w:rPr>
              <w:t>5</w:t>
            </w:r>
          </w:p>
        </w:tc>
      </w:tr>
      <w:tr w:rsidR="008D21FD" w:rsidRPr="008D21FD" w:rsidTr="00566362">
        <w:trPr>
          <w:trHeight w:val="376"/>
          <w:jc w:val="center"/>
        </w:trPr>
        <w:tc>
          <w:tcPr>
            <w:tcW w:w="684" w:type="pct"/>
            <w:vAlign w:val="center"/>
          </w:tcPr>
          <w:p w:rsidR="008D21FD" w:rsidRPr="008D21FD" w:rsidRDefault="008D21FD" w:rsidP="000F7092">
            <w:pPr>
              <w:autoSpaceDE w:val="0"/>
              <w:adjustRightInd w:val="0"/>
              <w:spacing w:line="288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85" w:type="pct"/>
            <w:vAlign w:val="center"/>
          </w:tcPr>
          <w:p w:rsidR="008D21FD" w:rsidRPr="008D21FD" w:rsidRDefault="008D21FD" w:rsidP="000F7092">
            <w:pPr>
              <w:autoSpaceDE w:val="0"/>
              <w:adjustRightInd w:val="0"/>
              <w:spacing w:line="288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394" w:type="pct"/>
            <w:vAlign w:val="center"/>
          </w:tcPr>
          <w:p w:rsidR="008D21FD" w:rsidRPr="008D21FD" w:rsidRDefault="008D21FD" w:rsidP="000F7092">
            <w:pPr>
              <w:autoSpaceDE w:val="0"/>
              <w:adjustRightInd w:val="0"/>
              <w:spacing w:line="288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062" w:type="pct"/>
            <w:vAlign w:val="center"/>
          </w:tcPr>
          <w:p w:rsidR="008D21FD" w:rsidRPr="008D21FD" w:rsidRDefault="008D21FD" w:rsidP="000F7092">
            <w:pPr>
              <w:autoSpaceDE w:val="0"/>
              <w:adjustRightInd w:val="0"/>
              <w:spacing w:line="288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75" w:type="pct"/>
            <w:vAlign w:val="center"/>
          </w:tcPr>
          <w:p w:rsidR="008D21FD" w:rsidRPr="008D21FD" w:rsidRDefault="008D21FD" w:rsidP="000F7092">
            <w:pPr>
              <w:autoSpaceDE w:val="0"/>
              <w:adjustRightInd w:val="0"/>
              <w:spacing w:line="288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</w:tbl>
    <w:p w:rsidR="008D21FD" w:rsidRPr="008D21FD" w:rsidRDefault="008D21FD" w:rsidP="008D21FD">
      <w:pPr>
        <w:tabs>
          <w:tab w:val="left" w:pos="284"/>
        </w:tabs>
        <w:spacing w:before="120"/>
        <w:jc w:val="both"/>
        <w:rPr>
          <w:rFonts w:ascii="Times New Roman" w:hAnsi="Times New Roman" w:cs="Times New Roman"/>
          <w:spacing w:val="-6"/>
        </w:rPr>
      </w:pPr>
      <w:r w:rsidRPr="008D21FD">
        <w:rPr>
          <w:rFonts w:ascii="Times New Roman" w:hAnsi="Times New Roman" w:cs="Times New Roman"/>
          <w:b/>
          <w:spacing w:val="-6"/>
        </w:rPr>
        <w:t xml:space="preserve">Примечание: </w:t>
      </w:r>
      <w:r w:rsidRPr="008D21FD">
        <w:rPr>
          <w:rFonts w:ascii="Times New Roman" w:hAnsi="Times New Roman" w:cs="Times New Roman"/>
          <w:spacing w:val="-6"/>
        </w:rPr>
        <w:t>В случае отсутствия возможности замены производителя Товара на иного</w:t>
      </w:r>
      <w:r w:rsidR="00E6111E">
        <w:rPr>
          <w:rFonts w:ascii="Times New Roman" w:hAnsi="Times New Roman" w:cs="Times New Roman"/>
          <w:spacing w:val="-6"/>
        </w:rPr>
        <w:t xml:space="preserve"> </w:t>
      </w:r>
      <w:r w:rsidRPr="008D21FD">
        <w:rPr>
          <w:rFonts w:ascii="Times New Roman" w:hAnsi="Times New Roman" w:cs="Times New Roman"/>
          <w:spacing w:val="-6"/>
        </w:rPr>
        <w:t xml:space="preserve">производителя того же Товара необходимо указать причину. </w:t>
      </w:r>
    </w:p>
    <w:p w:rsidR="008D21FD" w:rsidRPr="008D21FD" w:rsidRDefault="008D21FD" w:rsidP="008D21FD">
      <w:pPr>
        <w:tabs>
          <w:tab w:val="left" w:pos="284"/>
          <w:tab w:val="left" w:pos="426"/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8D21FD">
        <w:rPr>
          <w:rFonts w:ascii="Times New Roman" w:hAnsi="Times New Roman" w:cs="Times New Roman"/>
          <w:b/>
        </w:rPr>
        <w:t>Пример заполнения таблицы:</w:t>
      </w:r>
      <w:r w:rsidRPr="008D21FD">
        <w:rPr>
          <w:rFonts w:ascii="Times New Roman" w:hAnsi="Times New Roman" w:cs="Times New Roman"/>
        </w:rPr>
        <w:t xml:space="preserve"> при фактическом объеме потребления 100 м</w:t>
      </w:r>
      <w:r w:rsidRPr="008D21FD">
        <w:rPr>
          <w:rFonts w:ascii="Times New Roman" w:hAnsi="Times New Roman" w:cs="Times New Roman"/>
          <w:vertAlign w:val="superscript"/>
        </w:rPr>
        <w:t>3</w:t>
      </w:r>
      <w:r w:rsidRPr="008D21FD">
        <w:rPr>
          <w:rFonts w:ascii="Times New Roman" w:hAnsi="Times New Roman" w:cs="Times New Roman"/>
        </w:rPr>
        <w:t xml:space="preserve"> песка (столбец №2) в случае долговременного повышения цены на Товар текущего производителя (столбец №1)на 10% Организация может:</w:t>
      </w:r>
    </w:p>
    <w:p w:rsidR="008D21FD" w:rsidRPr="008D21FD" w:rsidRDefault="008D21FD" w:rsidP="008D21FD">
      <w:pPr>
        <w:tabs>
          <w:tab w:val="left" w:pos="284"/>
          <w:tab w:val="left" w:pos="426"/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8D21FD">
        <w:rPr>
          <w:rFonts w:ascii="Times New Roman" w:hAnsi="Times New Roman" w:cs="Times New Roman"/>
        </w:rPr>
        <w:t>1)</w:t>
      </w:r>
      <w:r w:rsidRPr="008D21FD">
        <w:rPr>
          <w:rFonts w:ascii="Times New Roman" w:hAnsi="Times New Roman" w:cs="Times New Roman"/>
          <w:u w:val="single"/>
        </w:rPr>
        <w:t>сохранить объем потребления Товара у текущего производителя</w:t>
      </w:r>
      <w:r w:rsidRPr="008D21FD">
        <w:rPr>
          <w:rFonts w:ascii="Times New Roman" w:hAnsi="Times New Roman" w:cs="Times New Roman"/>
        </w:rPr>
        <w:t xml:space="preserve"> (в данном случае показатель столбца №2 будет равен показателю столбца №3, соответственно, показатель столбца №4 будет равен нулю);</w:t>
      </w:r>
    </w:p>
    <w:p w:rsidR="008D21FD" w:rsidRPr="008D21FD" w:rsidRDefault="008D21FD" w:rsidP="008D21FD">
      <w:pPr>
        <w:tabs>
          <w:tab w:val="left" w:pos="284"/>
          <w:tab w:val="left" w:pos="426"/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8D21FD">
        <w:rPr>
          <w:rFonts w:ascii="Times New Roman" w:hAnsi="Times New Roman" w:cs="Times New Roman"/>
        </w:rPr>
        <w:t xml:space="preserve">2) </w:t>
      </w:r>
      <w:r w:rsidRPr="008D21FD">
        <w:rPr>
          <w:rFonts w:ascii="Times New Roman" w:hAnsi="Times New Roman" w:cs="Times New Roman"/>
          <w:u w:val="single"/>
        </w:rPr>
        <w:t>снизить объем потребления Товара у текущего производителя и переключиться на иного производителя того же Товара</w:t>
      </w:r>
      <w:r w:rsidRPr="008D21FD">
        <w:rPr>
          <w:rFonts w:ascii="Times New Roman" w:hAnsi="Times New Roman" w:cs="Times New Roman"/>
        </w:rPr>
        <w:t xml:space="preserve"> (в данном случае в столбцах №3 и №4 необходимо указать объемы, на которые Организация сможет переключиться по отношению к фактическому объему, указанному в столбце № </w:t>
      </w:r>
      <w:r w:rsidR="00C36AB9">
        <w:rPr>
          <w:rFonts w:ascii="Times New Roman" w:hAnsi="Times New Roman" w:cs="Times New Roman"/>
        </w:rPr>
        <w:t>2</w:t>
      </w:r>
      <w:r w:rsidRPr="008D21FD">
        <w:rPr>
          <w:rFonts w:ascii="Times New Roman" w:hAnsi="Times New Roman" w:cs="Times New Roman"/>
        </w:rPr>
        <w:t>, а также указать наименование иного производителя того же Товара).</w:t>
      </w:r>
    </w:p>
    <w:p w:rsidR="008D21FD" w:rsidRPr="008D21FD" w:rsidRDefault="008D21FD" w:rsidP="008D21FD">
      <w:pPr>
        <w:tabs>
          <w:tab w:val="left" w:pos="284"/>
          <w:tab w:val="left" w:pos="426"/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8D21FD">
        <w:rPr>
          <w:rFonts w:ascii="Times New Roman" w:hAnsi="Times New Roman" w:cs="Times New Roman"/>
        </w:rPr>
        <w:t>Например, если при фактическом потреблении в 100 м</w:t>
      </w:r>
      <w:r w:rsidRPr="008D21FD">
        <w:rPr>
          <w:rFonts w:ascii="Times New Roman" w:hAnsi="Times New Roman" w:cs="Times New Roman"/>
          <w:vertAlign w:val="superscript"/>
        </w:rPr>
        <w:t>3</w:t>
      </w:r>
      <w:r w:rsidRPr="008D21FD">
        <w:rPr>
          <w:rFonts w:ascii="Times New Roman" w:hAnsi="Times New Roman" w:cs="Times New Roman"/>
        </w:rPr>
        <w:t xml:space="preserve"> песка снижение объема закупок Товара ввиду долговременного повышения составит 25% в пользу иных производителей того же Товара, соответственно, показатель столбца №4 будет равен 25 м</w:t>
      </w:r>
      <w:r w:rsidRPr="008D21FD">
        <w:rPr>
          <w:rFonts w:ascii="Times New Roman" w:hAnsi="Times New Roman" w:cs="Times New Roman"/>
          <w:vertAlign w:val="superscript"/>
        </w:rPr>
        <w:t>3</w:t>
      </w:r>
      <w:r w:rsidRPr="008D21FD">
        <w:rPr>
          <w:rFonts w:ascii="Times New Roman" w:hAnsi="Times New Roman" w:cs="Times New Roman"/>
        </w:rPr>
        <w:t>, показатель столбца №3 – 75 м</w:t>
      </w:r>
      <w:r w:rsidRPr="008D21FD">
        <w:rPr>
          <w:rFonts w:ascii="Times New Roman" w:hAnsi="Times New Roman" w:cs="Times New Roman"/>
          <w:vertAlign w:val="superscript"/>
        </w:rPr>
        <w:t>3</w:t>
      </w:r>
      <w:r w:rsidRPr="008D21FD">
        <w:rPr>
          <w:rFonts w:ascii="Times New Roman" w:hAnsi="Times New Roman" w:cs="Times New Roman"/>
        </w:rPr>
        <w:t>.</w:t>
      </w:r>
    </w:p>
    <w:p w:rsidR="008D21FD" w:rsidRPr="008D21FD" w:rsidRDefault="008D21FD" w:rsidP="008D21FD">
      <w:pPr>
        <w:tabs>
          <w:tab w:val="left" w:pos="284"/>
          <w:tab w:val="left" w:pos="426"/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b/>
        </w:rPr>
      </w:pPr>
      <w:r w:rsidRPr="008D21FD">
        <w:rPr>
          <w:rFonts w:ascii="Times New Roman" w:hAnsi="Times New Roman" w:cs="Times New Roman"/>
        </w:rPr>
        <w:t xml:space="preserve">3) </w:t>
      </w:r>
      <w:r w:rsidRPr="008D21FD">
        <w:rPr>
          <w:rFonts w:ascii="Times New Roman" w:hAnsi="Times New Roman" w:cs="Times New Roman"/>
          <w:u w:val="single"/>
        </w:rPr>
        <w:t>снизить объем потребления Товара без переключения на Товар иных производителей</w:t>
      </w:r>
      <w:r w:rsidRPr="008D21FD">
        <w:rPr>
          <w:rFonts w:ascii="Times New Roman" w:hAnsi="Times New Roman" w:cs="Times New Roman"/>
        </w:rPr>
        <w:t>(в данном случае показатель столбца №3 будет равен показателю столбца №1 за вычетом объема снижения, показатель столбца №4 будет равен нулю).</w:t>
      </w:r>
    </w:p>
    <w:p w:rsidR="004A21B0" w:rsidRPr="008D21FD" w:rsidRDefault="004A21B0">
      <w:pPr>
        <w:rPr>
          <w:rFonts w:ascii="Times New Roman" w:hAnsi="Times New Roman" w:cs="Times New Roman"/>
        </w:rPr>
      </w:pPr>
    </w:p>
    <w:sectPr w:rsidR="004A21B0" w:rsidRPr="008D21FD" w:rsidSect="00B41BC5">
      <w:headerReference w:type="default" r:id="rId6"/>
      <w:pgSz w:w="16837" w:h="11905" w:orient="landscape"/>
      <w:pgMar w:top="284" w:right="993" w:bottom="284" w:left="992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166" w:rsidRDefault="00224166" w:rsidP="005859D9">
      <w:pPr>
        <w:spacing w:after="0" w:line="240" w:lineRule="auto"/>
      </w:pPr>
      <w:r>
        <w:separator/>
      </w:r>
    </w:p>
  </w:endnote>
  <w:endnote w:type="continuationSeparator" w:id="1">
    <w:p w:rsidR="00224166" w:rsidRDefault="00224166" w:rsidP="00585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166" w:rsidRDefault="00224166" w:rsidP="005859D9">
      <w:pPr>
        <w:spacing w:after="0" w:line="240" w:lineRule="auto"/>
      </w:pPr>
      <w:r>
        <w:separator/>
      </w:r>
    </w:p>
  </w:footnote>
  <w:footnote w:type="continuationSeparator" w:id="1">
    <w:p w:rsidR="00224166" w:rsidRDefault="00224166" w:rsidP="00585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91F" w:rsidRDefault="00224166">
    <w:pPr>
      <w:pStyle w:val="a3"/>
      <w:jc w:val="center"/>
    </w:pPr>
  </w:p>
  <w:p w:rsidR="0069791F" w:rsidRDefault="0022416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86D6A"/>
    <w:rsid w:val="00157273"/>
    <w:rsid w:val="00224166"/>
    <w:rsid w:val="0041051C"/>
    <w:rsid w:val="004A21B0"/>
    <w:rsid w:val="00566362"/>
    <w:rsid w:val="005859D9"/>
    <w:rsid w:val="00886D6A"/>
    <w:rsid w:val="008D21FD"/>
    <w:rsid w:val="00C36AB9"/>
    <w:rsid w:val="00C95A3D"/>
    <w:rsid w:val="00E61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21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8D21FD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430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2017-05-11T09:34:00Z</dcterms:created>
  <dcterms:modified xsi:type="dcterms:W3CDTF">2017-05-15T06:48:00Z</dcterms:modified>
</cp:coreProperties>
</file>